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43C4" w14:textId="77777777" w:rsidR="007F3858" w:rsidRDefault="002073BF">
      <w:pPr>
        <w:spacing w:after="127" w:line="259" w:lineRule="auto"/>
        <w:ind w:left="4444" w:right="0" w:firstLine="0"/>
        <w:jc w:val="left"/>
      </w:pPr>
      <w:r>
        <w:rPr>
          <w:noProof/>
        </w:rPr>
        <w:drawing>
          <wp:inline distT="0" distB="0" distL="0" distR="0" wp14:anchorId="0F2E5938" wp14:editId="00217D9C">
            <wp:extent cx="476250" cy="523875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488DA" w14:textId="77777777" w:rsidR="007F3858" w:rsidRDefault="002073BF">
      <w:pPr>
        <w:spacing w:after="0" w:line="259" w:lineRule="auto"/>
        <w:ind w:left="11" w:right="0"/>
        <w:jc w:val="center"/>
      </w:pPr>
      <w:r>
        <w:rPr>
          <w:i/>
          <w:sz w:val="30"/>
        </w:rPr>
        <w:t>Ministero dell’Istruzione</w:t>
      </w:r>
    </w:p>
    <w:p w14:paraId="5472D415" w14:textId="77777777" w:rsidR="007F3858" w:rsidRDefault="002073BF">
      <w:pPr>
        <w:spacing w:after="0" w:line="259" w:lineRule="auto"/>
        <w:ind w:left="11" w:right="0"/>
        <w:jc w:val="center"/>
      </w:pPr>
      <w:r>
        <w:rPr>
          <w:i/>
          <w:sz w:val="30"/>
        </w:rPr>
        <w:t>Ufficio Scolastico Regionale per il Lazio</w:t>
      </w:r>
    </w:p>
    <w:p w14:paraId="543F0F02" w14:textId="77777777" w:rsidR="007F3858" w:rsidRDefault="002073BF">
      <w:pPr>
        <w:spacing w:after="0" w:line="259" w:lineRule="auto"/>
        <w:ind w:left="876" w:right="0" w:firstLine="0"/>
        <w:jc w:val="left"/>
      </w:pPr>
      <w:r>
        <w:rPr>
          <w:b/>
          <w:i/>
          <w:sz w:val="30"/>
        </w:rPr>
        <w:t>ISTITUTO DI ISTRUZIONE SUPERIORE VIA COPERNICO</w:t>
      </w:r>
    </w:p>
    <w:p w14:paraId="122F905A" w14:textId="77777777" w:rsidR="007F3858" w:rsidRDefault="002073BF">
      <w:pPr>
        <w:spacing w:after="0" w:line="259" w:lineRule="auto"/>
        <w:ind w:left="0" w:right="19" w:firstLine="0"/>
        <w:jc w:val="center"/>
      </w:pPr>
      <w:r>
        <w:rPr>
          <w:i/>
          <w:sz w:val="28"/>
        </w:rPr>
        <w:t>Via Copernico, 1 – 00071 POMEZIA (</w:t>
      </w:r>
      <w:proofErr w:type="spellStart"/>
      <w:r>
        <w:rPr>
          <w:i/>
          <w:sz w:val="28"/>
        </w:rPr>
        <w:t>Rm</w:t>
      </w:r>
      <w:proofErr w:type="spellEnd"/>
      <w:r>
        <w:rPr>
          <w:i/>
          <w:sz w:val="28"/>
        </w:rPr>
        <w:t>)</w:t>
      </w:r>
    </w:p>
    <w:p w14:paraId="45C19141" w14:textId="77777777" w:rsidR="007F3858" w:rsidRDefault="002073BF">
      <w:pPr>
        <w:spacing w:after="14" w:line="258" w:lineRule="auto"/>
        <w:ind w:left="1311" w:right="1315"/>
        <w:jc w:val="center"/>
      </w:pPr>
      <w:r>
        <w:rPr>
          <w:i/>
        </w:rPr>
        <w:t xml:space="preserve">Codice fiscale 97197220581 Codice Meccanografico RMIS071006 sedi associate: I.T.I. </w:t>
      </w:r>
      <w:proofErr w:type="gramStart"/>
      <w:r>
        <w:rPr>
          <w:i/>
        </w:rPr>
        <w:t>“ N.</w:t>
      </w:r>
      <w:proofErr w:type="gramEnd"/>
      <w:r>
        <w:rPr>
          <w:i/>
        </w:rPr>
        <w:t xml:space="preserve"> Copernico” RMTF07101P – I.T.C. “A. Monti” RMTD07101C PEO: rmis071006@istruzione.it -</w:t>
      </w:r>
    </w:p>
    <w:p w14:paraId="2DEE4C2C" w14:textId="77777777" w:rsidR="007F3858" w:rsidRDefault="002073BF">
      <w:pPr>
        <w:spacing w:after="0" w:line="259" w:lineRule="auto"/>
        <w:ind w:left="935" w:right="0"/>
        <w:jc w:val="left"/>
      </w:pPr>
      <w:proofErr w:type="gramStart"/>
      <w:r>
        <w:rPr>
          <w:i/>
        </w:rPr>
        <w:t>PEC:rmis071006@pec.istruzione.it</w:t>
      </w:r>
      <w:proofErr w:type="gramEnd"/>
      <w:r>
        <w:rPr>
          <w:i/>
        </w:rPr>
        <w:t xml:space="preserve"> - Tel. 06 121127550 Distretto Scolastico XLI</w:t>
      </w:r>
    </w:p>
    <w:p w14:paraId="29ECFA7E" w14:textId="77777777" w:rsidR="007F3858" w:rsidRDefault="002073BF">
      <w:pPr>
        <w:spacing w:after="14" w:line="258" w:lineRule="auto"/>
        <w:ind w:left="1311" w:right="1319"/>
        <w:jc w:val="center"/>
      </w:pPr>
      <w:r>
        <w:rPr>
          <w:i/>
        </w:rPr>
        <w:t>- Ambito 16</w:t>
      </w:r>
    </w:p>
    <w:p w14:paraId="3AFCB22F" w14:textId="20EF72F1" w:rsidR="00790E8A" w:rsidRDefault="002073BF" w:rsidP="00790E8A">
      <w:pPr>
        <w:spacing w:after="0" w:line="240" w:lineRule="auto"/>
        <w:ind w:left="1" w:right="0" w:firstLine="0"/>
        <w:jc w:val="center"/>
        <w:rPr>
          <w:i/>
          <w:color w:val="1155CC"/>
        </w:rPr>
      </w:pPr>
      <w:r w:rsidRPr="005F3BB3">
        <w:t xml:space="preserve">Sito web: </w:t>
      </w:r>
      <w:hyperlink r:id="rId8" w:history="1">
        <w:r w:rsidR="00790E8A" w:rsidRPr="005F3BB3">
          <w:rPr>
            <w:rStyle w:val="Collegamentoipertestuale"/>
            <w:i/>
          </w:rPr>
          <w:t>www.iisviacopernico.edu.it</w:t>
        </w:r>
      </w:hyperlink>
    </w:p>
    <w:p w14:paraId="1D19430C" w14:textId="6D2DDF60" w:rsidR="00790E8A" w:rsidRDefault="00790E8A" w:rsidP="00790E8A">
      <w:pPr>
        <w:spacing w:after="0" w:line="240" w:lineRule="auto"/>
        <w:ind w:left="1" w:right="0" w:firstLine="0"/>
        <w:jc w:val="center"/>
        <w:rPr>
          <w:i/>
          <w:color w:val="1155CC"/>
        </w:rPr>
      </w:pPr>
    </w:p>
    <w:p w14:paraId="13DF52AD" w14:textId="77777777" w:rsidR="00790E8A" w:rsidRPr="005F3BB3" w:rsidRDefault="00790E8A" w:rsidP="00790E8A">
      <w:pPr>
        <w:spacing w:after="0" w:line="240" w:lineRule="auto"/>
        <w:ind w:left="1" w:right="0" w:firstLine="0"/>
        <w:jc w:val="center"/>
      </w:pPr>
    </w:p>
    <w:p w14:paraId="57120841" w14:textId="7973606E" w:rsidR="00790E8A" w:rsidRDefault="002073BF" w:rsidP="00790E8A">
      <w:pPr>
        <w:spacing w:after="0" w:line="240" w:lineRule="auto"/>
        <w:ind w:left="1" w:right="0" w:firstLine="0"/>
        <w:jc w:val="center"/>
        <w:rPr>
          <w:b/>
          <w:sz w:val="48"/>
          <w:u w:val="single" w:color="000000"/>
        </w:rPr>
      </w:pPr>
      <w:r>
        <w:rPr>
          <w:b/>
          <w:sz w:val="48"/>
          <w:u w:val="single" w:color="000000"/>
        </w:rPr>
        <w:t>PIANO</w:t>
      </w:r>
    </w:p>
    <w:p w14:paraId="5A4754E5" w14:textId="77777777" w:rsidR="00790E8A" w:rsidRDefault="00790E8A" w:rsidP="00790E8A">
      <w:pPr>
        <w:spacing w:after="0" w:line="240" w:lineRule="auto"/>
        <w:ind w:left="1" w:right="0" w:firstLine="0"/>
        <w:jc w:val="center"/>
      </w:pPr>
    </w:p>
    <w:p w14:paraId="509B8469" w14:textId="7D90B59F" w:rsidR="007F3858" w:rsidRDefault="002073BF" w:rsidP="00790E8A">
      <w:pPr>
        <w:spacing w:after="0" w:line="240" w:lineRule="auto"/>
        <w:ind w:left="1" w:right="0" w:firstLine="0"/>
        <w:jc w:val="center"/>
        <w:rPr>
          <w:b/>
          <w:sz w:val="48"/>
          <w:u w:val="single" w:color="000000"/>
        </w:rPr>
      </w:pPr>
      <w:r>
        <w:rPr>
          <w:b/>
          <w:sz w:val="48"/>
          <w:u w:val="single" w:color="000000"/>
        </w:rPr>
        <w:t>DIDATTICO</w:t>
      </w:r>
    </w:p>
    <w:p w14:paraId="33948C33" w14:textId="77777777" w:rsidR="00790E8A" w:rsidRPr="00790E8A" w:rsidRDefault="00790E8A" w:rsidP="00790E8A">
      <w:pPr>
        <w:spacing w:after="0" w:line="240" w:lineRule="auto"/>
        <w:ind w:left="1" w:right="0" w:firstLine="0"/>
        <w:jc w:val="center"/>
      </w:pPr>
    </w:p>
    <w:p w14:paraId="694524B4" w14:textId="5E9A07FB" w:rsidR="00573B61" w:rsidRDefault="00573B61" w:rsidP="00790E8A">
      <w:pPr>
        <w:spacing w:after="0" w:line="240" w:lineRule="auto"/>
        <w:ind w:left="11" w:right="0"/>
        <w:jc w:val="center"/>
      </w:pPr>
      <w:r>
        <w:rPr>
          <w:b/>
          <w:sz w:val="48"/>
          <w:u w:val="single" w:color="000000"/>
        </w:rPr>
        <w:t>PERSONALIZZATO</w:t>
      </w:r>
    </w:p>
    <w:p w14:paraId="321BC6DC" w14:textId="77777777" w:rsidR="00573B61" w:rsidRDefault="00573B61" w:rsidP="00790E8A">
      <w:pPr>
        <w:pStyle w:val="Titolo1"/>
        <w:spacing w:line="240" w:lineRule="auto"/>
      </w:pPr>
    </w:p>
    <w:p w14:paraId="59FF96F4" w14:textId="77777777" w:rsidR="00573B61" w:rsidRDefault="00573B61" w:rsidP="00790E8A">
      <w:pPr>
        <w:pStyle w:val="Titolo1"/>
        <w:spacing w:line="240" w:lineRule="auto"/>
      </w:pPr>
    </w:p>
    <w:p w14:paraId="1642537B" w14:textId="77777777" w:rsidR="00573B61" w:rsidRDefault="00573B61" w:rsidP="00790E8A">
      <w:pPr>
        <w:pStyle w:val="Titolo1"/>
        <w:spacing w:line="240" w:lineRule="auto"/>
      </w:pPr>
    </w:p>
    <w:p w14:paraId="7415EC90" w14:textId="77777777" w:rsidR="00573B61" w:rsidRDefault="00573B61" w:rsidP="00790E8A">
      <w:pPr>
        <w:pStyle w:val="Titolo1"/>
        <w:spacing w:line="240" w:lineRule="auto"/>
      </w:pPr>
    </w:p>
    <w:p w14:paraId="7E6308FE" w14:textId="77777777" w:rsidR="00573B61" w:rsidRDefault="00573B61" w:rsidP="00790E8A">
      <w:pPr>
        <w:pStyle w:val="Titolo1"/>
        <w:spacing w:line="240" w:lineRule="auto"/>
      </w:pPr>
    </w:p>
    <w:p w14:paraId="48C5BFC8" w14:textId="7769E6CC" w:rsidR="007F3858" w:rsidRDefault="002073BF" w:rsidP="00790E8A">
      <w:pPr>
        <w:pStyle w:val="Titolo1"/>
        <w:spacing w:line="240" w:lineRule="auto"/>
      </w:pPr>
      <w:r>
        <w:t>A.S. 202</w:t>
      </w:r>
      <w:r w:rsidR="005F3BB3">
        <w:t>3</w:t>
      </w:r>
      <w:r>
        <w:t>/202</w:t>
      </w:r>
      <w:r w:rsidR="005F3BB3">
        <w:t>4</w:t>
      </w:r>
    </w:p>
    <w:p w14:paraId="1ADD9ABB" w14:textId="77777777" w:rsidR="00573B61" w:rsidRDefault="00573B61" w:rsidP="00790E8A">
      <w:pPr>
        <w:spacing w:after="0" w:line="240" w:lineRule="auto"/>
        <w:ind w:left="0" w:right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655B2682" w14:textId="4285A830" w:rsidR="007F3858" w:rsidRPr="00573B61" w:rsidRDefault="002073BF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b/>
          <w:sz w:val="28"/>
        </w:rPr>
        <w:lastRenderedPageBreak/>
        <w:t>Dati generali</w:t>
      </w:r>
    </w:p>
    <w:p w14:paraId="1C921261" w14:textId="77777777" w:rsidR="00573B61" w:rsidRDefault="00573B61" w:rsidP="00573B61">
      <w:pPr>
        <w:spacing w:after="0" w:line="259" w:lineRule="auto"/>
        <w:ind w:left="3588" w:right="0" w:firstLine="0"/>
        <w:jc w:val="left"/>
      </w:pPr>
    </w:p>
    <w:tbl>
      <w:tblPr>
        <w:tblStyle w:val="TableGrid"/>
        <w:tblW w:w="9780" w:type="dxa"/>
        <w:tblInd w:w="-124" w:type="dxa"/>
        <w:tblCellMar>
          <w:top w:w="71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3700"/>
        <w:gridCol w:w="6080"/>
      </w:tblGrid>
      <w:tr w:rsidR="007F3858" w14:paraId="0ACED69B" w14:textId="77777777">
        <w:trPr>
          <w:trHeight w:val="660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134AC" w14:textId="77777777" w:rsidR="007F3858" w:rsidRDefault="002073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Nome e cognome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E9674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3858" w14:paraId="758A0CD9" w14:textId="77777777">
        <w:trPr>
          <w:trHeight w:val="660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BB287" w14:textId="77777777" w:rsidR="007F3858" w:rsidRDefault="002073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Data di nascita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CC40E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3858" w14:paraId="45E8DF68" w14:textId="77777777">
        <w:trPr>
          <w:trHeight w:val="660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BD0C6" w14:textId="77777777" w:rsidR="007F3858" w:rsidRDefault="002073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Classe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52427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3858" w14:paraId="381EDE61" w14:textId="77777777">
        <w:trPr>
          <w:trHeight w:val="980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F808F" w14:textId="77777777" w:rsidR="007F3858" w:rsidRDefault="002073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Insegnante coordinatore della classe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3B761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3858" w14:paraId="13F472CE" w14:textId="77777777">
        <w:trPr>
          <w:trHeight w:val="1940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83858" w14:textId="77777777" w:rsidR="007F3858" w:rsidRDefault="002073BF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>Diagnosi medico-specialistica</w:t>
            </w:r>
          </w:p>
          <w:p w14:paraId="1B0BDE39" w14:textId="02A32363" w:rsidR="005F3BB3" w:rsidRDefault="00790E8A">
            <w:pPr>
              <w:spacing w:after="0" w:line="259" w:lineRule="auto"/>
              <w:ind w:left="0" w:right="0" w:firstLine="0"/>
              <w:jc w:val="left"/>
              <w:rPr>
                <w:color w:val="FF0000"/>
                <w:sz w:val="28"/>
              </w:rPr>
            </w:pPr>
            <w:r w:rsidRPr="00790E8A">
              <w:rPr>
                <w:color w:val="FF0000"/>
                <w:sz w:val="28"/>
              </w:rPr>
              <w:t xml:space="preserve">(scrivere la </w:t>
            </w:r>
            <w:r w:rsidRPr="005F3BB3">
              <w:rPr>
                <w:color w:val="FF0000"/>
                <w:sz w:val="28"/>
                <w:u w:val="single"/>
              </w:rPr>
              <w:t xml:space="preserve">diagnosi completa di codici ICD </w:t>
            </w:r>
            <w:r w:rsidRPr="00790E8A">
              <w:rPr>
                <w:color w:val="FF0000"/>
                <w:sz w:val="28"/>
              </w:rPr>
              <w:t>10</w:t>
            </w:r>
            <w:r w:rsidR="005F3BB3">
              <w:rPr>
                <w:color w:val="FF0000"/>
                <w:sz w:val="28"/>
              </w:rPr>
              <w:t xml:space="preserve"> – la diagnosi si trova nel CERTIFICATO rilasciato da struttura pubblica nel fascicolo dell’alunno nella cartellina che contiene i dati sanitari.</w:t>
            </w:r>
            <w:r w:rsidR="00DC15DF">
              <w:rPr>
                <w:color w:val="FF0000"/>
                <w:sz w:val="28"/>
              </w:rPr>
              <w:t xml:space="preserve"> Ricordiamo che va specificato: se l’alunno ha un DSA e quindi si troverà diagnosi che riporterà l’indicazione della tutela della legge 170/2010. In tutti gli altri casi si tratta di studenti BES non DSA – es. </w:t>
            </w:r>
            <w:proofErr w:type="spellStart"/>
            <w:r w:rsidR="00DC15DF">
              <w:rPr>
                <w:color w:val="FF0000"/>
                <w:sz w:val="28"/>
              </w:rPr>
              <w:t>adhd</w:t>
            </w:r>
            <w:proofErr w:type="spellEnd"/>
            <w:r w:rsidR="00DC15DF">
              <w:rPr>
                <w:color w:val="FF0000"/>
                <w:sz w:val="28"/>
              </w:rPr>
              <w:t xml:space="preserve">, dop, alto funzion. Cognitivo, </w:t>
            </w:r>
            <w:proofErr w:type="spellStart"/>
            <w:r w:rsidR="00DC15DF">
              <w:rPr>
                <w:color w:val="FF0000"/>
                <w:sz w:val="28"/>
              </w:rPr>
              <w:t>ecc</w:t>
            </w:r>
            <w:proofErr w:type="spellEnd"/>
            <w:r w:rsidR="00DC15DF">
              <w:rPr>
                <w:color w:val="FF0000"/>
                <w:sz w:val="28"/>
              </w:rPr>
              <w:t xml:space="preserve"> – cioè BES NON DSA i quali, così come gli ALTRI BES – cioè svantaggio sociale, culturale, linguistico – rientrano nella tutela del DM del 27/12/2012).</w:t>
            </w:r>
          </w:p>
          <w:p w14:paraId="22AD7875" w14:textId="77777777" w:rsidR="00DC15DF" w:rsidRDefault="00DC15DF">
            <w:pPr>
              <w:spacing w:after="0" w:line="259" w:lineRule="auto"/>
              <w:ind w:left="0" w:right="0" w:firstLine="0"/>
              <w:jc w:val="left"/>
              <w:rPr>
                <w:color w:val="FF0000"/>
                <w:sz w:val="28"/>
              </w:rPr>
            </w:pPr>
          </w:p>
          <w:p w14:paraId="1345F66C" w14:textId="09CA038B" w:rsidR="00790E8A" w:rsidRDefault="005F3BB3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  <w:sz w:val="28"/>
              </w:rPr>
              <w:t>Di</w:t>
            </w:r>
            <w:r w:rsidR="00790E8A" w:rsidRPr="00790E8A">
              <w:rPr>
                <w:color w:val="FF0000"/>
                <w:sz w:val="28"/>
              </w:rPr>
              <w:t xml:space="preserve"> seguito riportare info su data e aggiornamento</w:t>
            </w:r>
            <w:r>
              <w:rPr>
                <w:color w:val="FF0000"/>
                <w:sz w:val="28"/>
              </w:rPr>
              <w:t>, qualora presenti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ECF9C" w14:textId="77777777" w:rsidR="005F3BB3" w:rsidRDefault="005F3BB3">
            <w:pPr>
              <w:spacing w:after="0" w:line="259" w:lineRule="auto"/>
              <w:ind w:left="5" w:right="2418" w:firstLine="0"/>
              <w:jc w:val="left"/>
            </w:pPr>
            <w:r>
              <w:t>Diagnosi:</w:t>
            </w:r>
          </w:p>
          <w:p w14:paraId="42F66874" w14:textId="77777777" w:rsidR="005F3BB3" w:rsidRDefault="005F3BB3">
            <w:pPr>
              <w:spacing w:after="0" w:line="259" w:lineRule="auto"/>
              <w:ind w:left="5" w:right="2418" w:firstLine="0"/>
              <w:jc w:val="left"/>
            </w:pPr>
          </w:p>
          <w:p w14:paraId="7E0B5623" w14:textId="1C8F5D2E" w:rsidR="007F3858" w:rsidRDefault="002073BF">
            <w:pPr>
              <w:spacing w:after="0" w:line="259" w:lineRule="auto"/>
              <w:ind w:left="5" w:right="2418" w:firstLine="0"/>
              <w:jc w:val="left"/>
            </w:pPr>
            <w:r>
              <w:t>redatta in data- ___/___/20 ___ da ______________________ presso ______________________ aggiornata in data ___/___/20 ___ da __________________________ presso _______________________</w:t>
            </w:r>
          </w:p>
        </w:tc>
      </w:tr>
      <w:tr w:rsidR="007F3858" w14:paraId="77FDF8D0" w14:textId="77777777">
        <w:trPr>
          <w:trHeight w:val="1400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43A42" w14:textId="77777777" w:rsidR="007F3858" w:rsidRDefault="002073BF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Interventi pregressi e/o contemporanei al percorso scolastico</w:t>
            </w:r>
          </w:p>
          <w:p w14:paraId="23E50681" w14:textId="45A22B01" w:rsidR="005F3BB3" w:rsidRPr="005F3BB3" w:rsidRDefault="005F3BB3">
            <w:pPr>
              <w:spacing w:after="0" w:line="259" w:lineRule="auto"/>
              <w:ind w:left="0" w:right="0"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>(riportare se lo studente è stato od è seguito in un percorso di terapia/riabilitazione/sostegno presso strutture pubbliche o private)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74926" w14:textId="77777777" w:rsidR="007F3858" w:rsidRDefault="002073BF">
            <w:pPr>
              <w:spacing w:after="0" w:line="259" w:lineRule="auto"/>
              <w:ind w:left="5" w:right="1789" w:firstLine="0"/>
              <w:jc w:val="left"/>
            </w:pPr>
            <w:r>
              <w:t>effettuati da- __________________ presso _______________________ periodo e frequenza ____________ modalità _____________________</w:t>
            </w:r>
          </w:p>
        </w:tc>
      </w:tr>
      <w:tr w:rsidR="007F3858" w14:paraId="0657D659" w14:textId="77777777">
        <w:trPr>
          <w:trHeight w:val="840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F44BD" w14:textId="77777777" w:rsidR="007F3858" w:rsidRDefault="002073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Scolarizzazione pregressa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CE632" w14:textId="77777777" w:rsidR="007F3858" w:rsidRDefault="002073BF">
            <w:pPr>
              <w:spacing w:after="0" w:line="259" w:lineRule="auto"/>
              <w:ind w:left="5" w:right="0" w:firstLine="0"/>
              <w:jc w:val="left"/>
            </w:pPr>
            <w:r>
              <w:t>Documentazione relativa alla scolarizzazione e alla didattica nella scuola dell’infanzia e nella scuola primaria</w:t>
            </w:r>
          </w:p>
        </w:tc>
      </w:tr>
      <w:tr w:rsidR="00DA6644" w14:paraId="6CACBFC2" w14:textId="77777777">
        <w:trPr>
          <w:trHeight w:val="840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D416E" w14:textId="77777777" w:rsidR="00DA6644" w:rsidRDefault="00DA6644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</w:rPr>
            </w:pPr>
            <w:r w:rsidRPr="005F3BB3">
              <w:rPr>
                <w:color w:val="auto"/>
                <w:sz w:val="28"/>
              </w:rPr>
              <w:t>Osservazione e descrizione alunno (punti di forza/aree da potenziare)</w:t>
            </w:r>
          </w:p>
          <w:p w14:paraId="2318F93B" w14:textId="7F5F79C9" w:rsidR="005F3BB3" w:rsidRPr="005F3BB3" w:rsidRDefault="005F3BB3">
            <w:pPr>
              <w:spacing w:after="0" w:line="259" w:lineRule="auto"/>
              <w:ind w:left="0" w:right="0" w:firstLine="0"/>
              <w:jc w:val="lef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(desunti dall’osservazione e conoscenza dello studente da parte del </w:t>
            </w:r>
            <w:proofErr w:type="spellStart"/>
            <w:r>
              <w:rPr>
                <w:color w:val="FF0000"/>
                <w:sz w:val="28"/>
              </w:rPr>
              <w:t>CdC</w:t>
            </w:r>
            <w:proofErr w:type="spellEnd"/>
            <w:r w:rsidR="009C2073">
              <w:rPr>
                <w:color w:val="FF0000"/>
                <w:sz w:val="28"/>
              </w:rPr>
              <w:t xml:space="preserve"> – vedi tabelle in calce)</w:t>
            </w:r>
            <w:r>
              <w:rPr>
                <w:color w:val="FF0000"/>
                <w:sz w:val="28"/>
              </w:rPr>
              <w:t>)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E1232" w14:textId="77777777" w:rsidR="00DA6644" w:rsidRDefault="00DA664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3858" w14:paraId="0F1B073F" w14:textId="77777777">
        <w:trPr>
          <w:trHeight w:val="840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6C110" w14:textId="77777777" w:rsidR="007F3858" w:rsidRDefault="002073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Rapporti scuola-famiglia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96D83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366D23EF" w14:textId="77777777" w:rsidR="00573B61" w:rsidRDefault="00573B61" w:rsidP="00573B61">
      <w:pPr>
        <w:spacing w:after="0" w:line="259" w:lineRule="auto"/>
        <w:ind w:left="3588" w:right="0" w:firstLine="0"/>
        <w:jc w:val="left"/>
        <w:rPr>
          <w:b/>
          <w:sz w:val="28"/>
        </w:rPr>
      </w:pPr>
    </w:p>
    <w:p w14:paraId="1E683A79" w14:textId="77777777" w:rsidR="00573B61" w:rsidRDefault="002073BF" w:rsidP="00573B61">
      <w:pPr>
        <w:numPr>
          <w:ilvl w:val="0"/>
          <w:numId w:val="1"/>
        </w:numPr>
        <w:spacing w:after="0" w:line="259" w:lineRule="auto"/>
        <w:ind w:right="0" w:hanging="360"/>
      </w:pPr>
      <w:r>
        <w:rPr>
          <w:b/>
          <w:sz w:val="28"/>
        </w:rPr>
        <w:t>FUNZIONAMENTO DELLE ABILITÀ</w:t>
      </w:r>
    </w:p>
    <w:p w14:paraId="43D6007C" w14:textId="2DCCA1CE" w:rsidR="007F3858" w:rsidRDefault="002073BF" w:rsidP="00573B61">
      <w:pPr>
        <w:spacing w:after="0" w:line="259" w:lineRule="auto"/>
        <w:ind w:left="3588" w:right="0" w:firstLine="0"/>
      </w:pPr>
      <w:r w:rsidRPr="00573B61">
        <w:rPr>
          <w:b/>
          <w:sz w:val="28"/>
        </w:rPr>
        <w:t>DI LETTURA, SCRITTURA E CALCOLO</w:t>
      </w:r>
    </w:p>
    <w:tbl>
      <w:tblPr>
        <w:tblStyle w:val="TableGrid"/>
        <w:tblW w:w="9820" w:type="dxa"/>
        <w:tblInd w:w="-124" w:type="dxa"/>
        <w:tblCellMar>
          <w:top w:w="74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2440"/>
        <w:gridCol w:w="2460"/>
        <w:gridCol w:w="2440"/>
        <w:gridCol w:w="2480"/>
      </w:tblGrid>
      <w:tr w:rsidR="007F3858" w14:paraId="2CAFE9F7" w14:textId="77777777">
        <w:trPr>
          <w:trHeight w:val="1000"/>
        </w:trPr>
        <w:tc>
          <w:tcPr>
            <w:tcW w:w="2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D6E11" w14:textId="77777777" w:rsidR="007F3858" w:rsidRDefault="002073BF">
            <w:pPr>
              <w:spacing w:after="0" w:line="259" w:lineRule="auto"/>
              <w:ind w:left="570" w:right="0" w:firstLine="0"/>
              <w:jc w:val="left"/>
            </w:pPr>
            <w:r>
              <w:rPr>
                <w:sz w:val="28"/>
              </w:rPr>
              <w:t>Lettura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42D8F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4A74F" w14:textId="77777777" w:rsidR="007F3858" w:rsidRDefault="002073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Elementi desunti dalla diagnosi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34BCE" w14:textId="77777777" w:rsidR="007F3858" w:rsidRDefault="002073BF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8"/>
              </w:rPr>
              <w:t>Elementi desunti dall’osservazione in classe</w:t>
            </w:r>
          </w:p>
        </w:tc>
      </w:tr>
      <w:tr w:rsidR="007F3858" w14:paraId="56304C11" w14:textId="77777777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AF712F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60AB7" w14:textId="77777777" w:rsidR="007F3858" w:rsidRDefault="002073B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8"/>
              </w:rPr>
              <w:t>Velocità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5E507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FE927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3858" w14:paraId="030BD185" w14:textId="77777777">
        <w:trPr>
          <w:trHeight w:val="6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E30C48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AF368" w14:textId="77777777" w:rsidR="007F3858" w:rsidRDefault="002073B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8"/>
              </w:rPr>
              <w:t>Correttezza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8C109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25175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3858" w14:paraId="01AC8417" w14:textId="77777777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190E3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04FCC" w14:textId="77777777" w:rsidR="007F3858" w:rsidRDefault="002073B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8"/>
              </w:rPr>
              <w:t>Comprensione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23548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2BB68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3858" w14:paraId="5B4AD33A" w14:textId="77777777">
        <w:trPr>
          <w:trHeight w:val="1000"/>
        </w:trPr>
        <w:tc>
          <w:tcPr>
            <w:tcW w:w="2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40AD8" w14:textId="77777777" w:rsidR="007F3858" w:rsidRDefault="002073BF">
            <w:pPr>
              <w:spacing w:after="0" w:line="259" w:lineRule="auto"/>
              <w:ind w:left="500" w:right="0" w:firstLine="0"/>
              <w:jc w:val="left"/>
            </w:pPr>
            <w:r>
              <w:rPr>
                <w:sz w:val="28"/>
              </w:rPr>
              <w:t>Scrittura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0EBEA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772FB" w14:textId="77777777" w:rsidR="007F3858" w:rsidRDefault="002073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Elementi desunti dalla diagnosi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2F481" w14:textId="77777777" w:rsidR="007F3858" w:rsidRDefault="002073BF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8"/>
              </w:rPr>
              <w:t>Elementi desunti dall’osservazione in classe</w:t>
            </w:r>
          </w:p>
        </w:tc>
      </w:tr>
      <w:tr w:rsidR="007F3858" w14:paraId="3983E9DD" w14:textId="77777777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963428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BC56F" w14:textId="77777777" w:rsidR="007F3858" w:rsidRDefault="002073B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8"/>
              </w:rPr>
              <w:t>Grafia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22A89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6A350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3858" w14:paraId="1D34F01D" w14:textId="77777777">
        <w:trPr>
          <w:trHeight w:val="6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AF86CD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323D7" w14:textId="77777777" w:rsidR="007F3858" w:rsidRDefault="002073B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8"/>
              </w:rPr>
              <w:t>Tipologia di errori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2BFE1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7ED3C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3858" w14:paraId="3F149B90" w14:textId="77777777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C4FCC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DEE9F" w14:textId="77777777" w:rsidR="007F3858" w:rsidRDefault="002073B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8"/>
              </w:rPr>
              <w:t>Produzione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8155E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87530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3858" w14:paraId="6B2547A6" w14:textId="77777777">
        <w:trPr>
          <w:trHeight w:val="1000"/>
        </w:trPr>
        <w:tc>
          <w:tcPr>
            <w:tcW w:w="2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0B716" w14:textId="77777777" w:rsidR="007F3858" w:rsidRDefault="002073BF">
            <w:pPr>
              <w:spacing w:after="0" w:line="259" w:lineRule="auto"/>
              <w:ind w:left="500" w:right="0" w:firstLine="0"/>
              <w:jc w:val="left"/>
            </w:pPr>
            <w:r>
              <w:rPr>
                <w:sz w:val="28"/>
              </w:rPr>
              <w:t>Calcolo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C7D50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05A5A" w14:textId="77777777" w:rsidR="007F3858" w:rsidRDefault="002073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Elementi desunti dalla diagnosi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704F1" w14:textId="77777777" w:rsidR="007F3858" w:rsidRDefault="002073BF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8"/>
              </w:rPr>
              <w:t>Elementi desunti dall’osservazione in classe</w:t>
            </w:r>
          </w:p>
        </w:tc>
      </w:tr>
      <w:tr w:rsidR="007F3858" w14:paraId="047FB5A5" w14:textId="77777777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3A8AB1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77029" w14:textId="77777777" w:rsidR="007F3858" w:rsidRDefault="002073B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8"/>
              </w:rPr>
              <w:t>Mentale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68FCA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70962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3858" w14:paraId="48DE8D96" w14:textId="77777777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82188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B26C9" w14:textId="77777777" w:rsidR="007F3858" w:rsidRDefault="002073B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8"/>
              </w:rPr>
              <w:t>Per iscritto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BD8B0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4D8D0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3858" w14:paraId="0CC6D26A" w14:textId="77777777">
        <w:trPr>
          <w:trHeight w:val="680"/>
        </w:trPr>
        <w:tc>
          <w:tcPr>
            <w:tcW w:w="2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A8E28" w14:textId="77777777" w:rsidR="007F3858" w:rsidRDefault="002073BF">
            <w:pPr>
              <w:spacing w:after="0" w:line="259" w:lineRule="auto"/>
              <w:ind w:left="500" w:right="0" w:firstLine="0"/>
              <w:jc w:val="left"/>
            </w:pPr>
            <w:r>
              <w:rPr>
                <w:sz w:val="28"/>
              </w:rPr>
              <w:t>Altro</w:t>
            </w:r>
          </w:p>
        </w:tc>
        <w:tc>
          <w:tcPr>
            <w:tcW w:w="7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C6620" w14:textId="77777777" w:rsidR="007F3858" w:rsidRDefault="002073B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8"/>
              </w:rPr>
              <w:t>Eventuali disturbi nell'area motorio-prassica:</w:t>
            </w:r>
          </w:p>
        </w:tc>
      </w:tr>
      <w:tr w:rsidR="007F3858" w14:paraId="237618AB" w14:textId="77777777">
        <w:trPr>
          <w:trHeight w:val="6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82D87E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82527" w14:textId="77777777" w:rsidR="007F3858" w:rsidRDefault="002073B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8"/>
              </w:rPr>
              <w:t>Ulteriori disturbi associati:</w:t>
            </w:r>
          </w:p>
        </w:tc>
      </w:tr>
      <w:tr w:rsidR="007F3858" w14:paraId="7E583EA7" w14:textId="77777777">
        <w:trPr>
          <w:trHeight w:val="6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9D2740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76E89" w14:textId="77777777" w:rsidR="007F3858" w:rsidRDefault="002073B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8"/>
              </w:rPr>
              <w:t>Bilinguismo o italiano L2:</w:t>
            </w:r>
          </w:p>
        </w:tc>
      </w:tr>
      <w:tr w:rsidR="007F3858" w14:paraId="0DAB5E00" w14:textId="7777777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89869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BC4D8" w14:textId="77777777" w:rsidR="007F3858" w:rsidRDefault="002073B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8"/>
              </w:rPr>
              <w:t>Livello di autonomia:</w:t>
            </w:r>
          </w:p>
        </w:tc>
      </w:tr>
    </w:tbl>
    <w:p w14:paraId="6EC7DFFC" w14:textId="77777777" w:rsidR="00DC15DF" w:rsidRDefault="00DC15DF" w:rsidP="00DC15DF">
      <w:pPr>
        <w:spacing w:after="301" w:line="259" w:lineRule="auto"/>
        <w:ind w:left="0" w:right="714" w:firstLine="0"/>
        <w:jc w:val="left"/>
        <w:rPr>
          <w:b/>
          <w:sz w:val="28"/>
        </w:rPr>
      </w:pPr>
    </w:p>
    <w:p w14:paraId="0241DD14" w14:textId="04D07CF6" w:rsidR="007F3858" w:rsidRDefault="002073BF" w:rsidP="00573B61">
      <w:pPr>
        <w:numPr>
          <w:ilvl w:val="1"/>
          <w:numId w:val="3"/>
        </w:numPr>
        <w:spacing w:after="301" w:line="259" w:lineRule="auto"/>
        <w:ind w:right="714" w:hanging="360"/>
        <w:jc w:val="center"/>
      </w:pPr>
      <w:r>
        <w:rPr>
          <w:b/>
          <w:sz w:val="28"/>
        </w:rPr>
        <w:t>DIDATTICA PERSONALIZZATA</w:t>
      </w:r>
    </w:p>
    <w:p w14:paraId="6BCD5EA6" w14:textId="77777777" w:rsidR="00DC15DF" w:rsidRPr="00DC15DF" w:rsidRDefault="00DC15DF" w:rsidP="00DC15DF">
      <w:pPr>
        <w:spacing w:after="0" w:line="259" w:lineRule="auto"/>
        <w:ind w:left="0" w:right="0" w:firstLine="0"/>
        <w:jc w:val="left"/>
        <w:rPr>
          <w:b/>
          <w:bCs/>
          <w:u w:val="single"/>
        </w:rPr>
      </w:pPr>
      <w:r w:rsidRPr="00DC15DF">
        <w:rPr>
          <w:b/>
          <w:bCs/>
          <w:sz w:val="28"/>
          <w:u w:val="single"/>
        </w:rPr>
        <w:t>Per la compilazione utilizzare le tabelle redatte in calce.</w:t>
      </w:r>
    </w:p>
    <w:p w14:paraId="5A3BD0D0" w14:textId="77777777" w:rsidR="00573B61" w:rsidRDefault="00573B61">
      <w:pPr>
        <w:spacing w:after="0" w:line="259" w:lineRule="auto"/>
        <w:ind w:left="-5" w:right="0"/>
        <w:jc w:val="left"/>
        <w:rPr>
          <w:sz w:val="28"/>
        </w:rPr>
      </w:pPr>
    </w:p>
    <w:p w14:paraId="33CAE8C9" w14:textId="233F9B76" w:rsidR="007F3858" w:rsidRPr="00573B61" w:rsidRDefault="002073BF">
      <w:pPr>
        <w:spacing w:after="0" w:line="259" w:lineRule="auto"/>
        <w:ind w:left="-5" w:right="0"/>
        <w:jc w:val="left"/>
        <w:rPr>
          <w:b/>
          <w:bCs/>
          <w:sz w:val="28"/>
        </w:rPr>
      </w:pPr>
      <w:r w:rsidRPr="00573B61">
        <w:rPr>
          <w:b/>
          <w:bCs/>
          <w:sz w:val="28"/>
        </w:rPr>
        <w:t>Strategie e metodi di insegnamento:</w:t>
      </w:r>
    </w:p>
    <w:p w14:paraId="3941900A" w14:textId="77777777" w:rsidR="00573B61" w:rsidRDefault="00573B61">
      <w:pPr>
        <w:spacing w:after="0" w:line="259" w:lineRule="auto"/>
        <w:ind w:left="-5" w:right="0"/>
        <w:jc w:val="left"/>
      </w:pPr>
    </w:p>
    <w:tbl>
      <w:tblPr>
        <w:tblStyle w:val="TableGrid"/>
        <w:tblW w:w="5000" w:type="pct"/>
        <w:tblInd w:w="0" w:type="dxa"/>
        <w:tblCellMar>
          <w:top w:w="133" w:type="dxa"/>
          <w:left w:w="64" w:type="dxa"/>
          <w:right w:w="115" w:type="dxa"/>
        </w:tblCellMar>
        <w:tblLook w:val="04A0" w:firstRow="1" w:lastRow="0" w:firstColumn="1" w:lastColumn="0" w:noHBand="0" w:noVBand="1"/>
      </w:tblPr>
      <w:tblGrid>
        <w:gridCol w:w="3207"/>
        <w:gridCol w:w="3206"/>
        <w:gridCol w:w="3204"/>
      </w:tblGrid>
      <w:tr w:rsidR="00573B61" w14:paraId="1471CB50" w14:textId="77777777" w:rsidTr="00573B61">
        <w:trPr>
          <w:trHeight w:val="656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13A6C" w14:textId="77777777" w:rsidR="00573B61" w:rsidRDefault="00573B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Discipline linguistico-espressive</w:t>
            </w: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2C631" w14:textId="77777777" w:rsidR="00573B61" w:rsidRDefault="00573B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AEBB7" w14:textId="73016092" w:rsidR="00573B61" w:rsidRDefault="00573B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73B61" w14:paraId="28465D02" w14:textId="77777777" w:rsidTr="00573B61">
        <w:trPr>
          <w:trHeight w:val="656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16AE4" w14:textId="77777777" w:rsidR="00573B61" w:rsidRDefault="00573B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Discipline logico-matematiche</w:t>
            </w: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53936" w14:textId="77777777" w:rsidR="00573B61" w:rsidRDefault="00573B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E9AD3" w14:textId="14D9F0BD" w:rsidR="00573B61" w:rsidRDefault="00573B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73B61" w14:paraId="7EF15B8F" w14:textId="77777777" w:rsidTr="00573B61">
        <w:trPr>
          <w:trHeight w:val="656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CCBA" w14:textId="77777777" w:rsidR="00573B61" w:rsidRDefault="00573B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Discipline storico-geografico-sociali</w:t>
            </w: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7DADF" w14:textId="77777777" w:rsidR="00573B61" w:rsidRDefault="00573B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CBB7C" w14:textId="65A08915" w:rsidR="00573B61" w:rsidRDefault="00573B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73B61" w14:paraId="021B929F" w14:textId="77777777" w:rsidTr="00573B61">
        <w:trPr>
          <w:trHeight w:val="656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28326" w14:textId="77777777" w:rsidR="00573B61" w:rsidRDefault="00573B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Materie di indirizzo</w:t>
            </w: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01466" w14:textId="77777777" w:rsidR="00573B61" w:rsidRDefault="00573B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E0891" w14:textId="5A547A99" w:rsidR="00573B61" w:rsidRDefault="00573B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73B61" w14:paraId="77BA4D12" w14:textId="77777777" w:rsidTr="00573B61">
        <w:trPr>
          <w:trHeight w:val="656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49F79" w14:textId="77777777" w:rsidR="00573B61" w:rsidRDefault="00573B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Altre</w:t>
            </w: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38812" w14:textId="77777777" w:rsidR="00573B61" w:rsidRDefault="00573B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6CA43" w14:textId="164B7E93" w:rsidR="00573B61" w:rsidRDefault="00573B6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34CE7D0C" w14:textId="77777777" w:rsidR="00573B61" w:rsidRDefault="00573B61">
      <w:pPr>
        <w:spacing w:after="0" w:line="259" w:lineRule="auto"/>
        <w:ind w:left="-5" w:right="0"/>
        <w:jc w:val="left"/>
        <w:rPr>
          <w:b/>
          <w:sz w:val="28"/>
        </w:rPr>
      </w:pPr>
    </w:p>
    <w:p w14:paraId="412B987C" w14:textId="70A0077A" w:rsidR="007F3858" w:rsidRDefault="002073BF">
      <w:pPr>
        <w:spacing w:after="0" w:line="259" w:lineRule="auto"/>
        <w:ind w:left="-5" w:right="0"/>
        <w:jc w:val="left"/>
        <w:rPr>
          <w:b/>
          <w:sz w:val="28"/>
        </w:rPr>
      </w:pPr>
      <w:r>
        <w:rPr>
          <w:b/>
          <w:sz w:val="28"/>
        </w:rPr>
        <w:t>Misure dispensative/strumenti compensativi/tempi aggiuntivi:</w:t>
      </w:r>
    </w:p>
    <w:p w14:paraId="464BD685" w14:textId="77777777" w:rsidR="00573B61" w:rsidRDefault="00573B61">
      <w:pPr>
        <w:spacing w:after="0" w:line="259" w:lineRule="auto"/>
        <w:ind w:left="-5" w:right="0"/>
        <w:jc w:val="left"/>
      </w:pPr>
    </w:p>
    <w:tbl>
      <w:tblPr>
        <w:tblStyle w:val="TableGrid"/>
        <w:tblW w:w="9640" w:type="dxa"/>
        <w:tblInd w:w="-4" w:type="dxa"/>
        <w:tblCellMar>
          <w:top w:w="137" w:type="dxa"/>
          <w:left w:w="64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7F3858" w14:paraId="3CBE55FB" w14:textId="77777777">
        <w:trPr>
          <w:trHeight w:val="68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5AB15" w14:textId="77777777" w:rsidR="007F3858" w:rsidRDefault="002073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lastRenderedPageBreak/>
              <w:t>Discipline linguistico-espressive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11CE5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3858" w14:paraId="274ECBFF" w14:textId="77777777">
        <w:trPr>
          <w:trHeight w:val="70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56163" w14:textId="77777777" w:rsidR="007F3858" w:rsidRDefault="002073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Discipline logico-matematiche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5FFB0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3858" w14:paraId="2071D612" w14:textId="77777777">
        <w:trPr>
          <w:trHeight w:val="78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4ACF0" w14:textId="77777777" w:rsidR="007F3858" w:rsidRDefault="002073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Discipline storico-geografico-sociali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B289D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3858" w14:paraId="2B232515" w14:textId="77777777">
        <w:trPr>
          <w:trHeight w:val="54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E2B82" w14:textId="77777777" w:rsidR="007F3858" w:rsidRDefault="002073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Materie di indirizzo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7F231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3858" w14:paraId="33305F6E" w14:textId="77777777">
        <w:trPr>
          <w:trHeight w:val="78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263F4" w14:textId="77777777" w:rsidR="007F3858" w:rsidRDefault="002073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Altre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172DD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2C84FA95" w14:textId="77777777" w:rsidR="00573B61" w:rsidRDefault="00573B61">
      <w:pPr>
        <w:spacing w:after="0" w:line="259" w:lineRule="auto"/>
        <w:ind w:left="-5" w:right="0"/>
        <w:jc w:val="left"/>
        <w:rPr>
          <w:b/>
          <w:sz w:val="28"/>
        </w:rPr>
      </w:pPr>
    </w:p>
    <w:p w14:paraId="61C9BBF3" w14:textId="571B13E9" w:rsidR="007F3858" w:rsidRDefault="002073BF">
      <w:pPr>
        <w:spacing w:after="0" w:line="259" w:lineRule="auto"/>
        <w:ind w:left="-5" w:right="0"/>
        <w:jc w:val="left"/>
        <w:rPr>
          <w:b/>
          <w:sz w:val="28"/>
        </w:rPr>
      </w:pPr>
      <w:r>
        <w:rPr>
          <w:b/>
          <w:sz w:val="28"/>
        </w:rPr>
        <w:t>Strategie e strumenti utilizzati dall'alunno nello studio:</w:t>
      </w:r>
    </w:p>
    <w:p w14:paraId="5684E00F" w14:textId="77777777" w:rsidR="00573B61" w:rsidRDefault="00573B61">
      <w:pPr>
        <w:spacing w:after="0" w:line="259" w:lineRule="auto"/>
        <w:ind w:left="-5" w:right="0"/>
        <w:jc w:val="left"/>
      </w:pPr>
    </w:p>
    <w:tbl>
      <w:tblPr>
        <w:tblStyle w:val="TableGrid"/>
        <w:tblW w:w="9640" w:type="dxa"/>
        <w:tblInd w:w="-4" w:type="dxa"/>
        <w:tblCellMar>
          <w:top w:w="138" w:type="dxa"/>
          <w:left w:w="64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7F3858" w14:paraId="47B1018A" w14:textId="77777777">
        <w:trPr>
          <w:trHeight w:val="70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C53F0" w14:textId="77777777" w:rsidR="007F3858" w:rsidRDefault="002073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Discipline linguistico-espressive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CDEEE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3858" w14:paraId="1CFBC8E0" w14:textId="77777777">
        <w:trPr>
          <w:trHeight w:val="68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4E3FF" w14:textId="77777777" w:rsidR="007F3858" w:rsidRDefault="002073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Discipline logico-matematiche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B97D0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3858" w14:paraId="6BB3B5F1" w14:textId="77777777">
        <w:trPr>
          <w:trHeight w:val="56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609B4" w14:textId="77777777" w:rsidR="007F3858" w:rsidRDefault="002073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Discipline storico-geografico-sociali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EE714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3858" w14:paraId="173FEE3E" w14:textId="77777777">
        <w:trPr>
          <w:trHeight w:val="76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7E0ED" w14:textId="77777777" w:rsidR="007F3858" w:rsidRDefault="002073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Materie di indirizzo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CC00A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3858" w14:paraId="1A0E7DF8" w14:textId="77777777">
        <w:trPr>
          <w:trHeight w:val="78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37341" w14:textId="77777777" w:rsidR="007F3858" w:rsidRDefault="002073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Altre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936F7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1C135203" w14:textId="77777777" w:rsidR="00573B61" w:rsidRDefault="00573B61">
      <w:pPr>
        <w:spacing w:after="0" w:line="259" w:lineRule="auto"/>
        <w:ind w:left="-5" w:right="0"/>
        <w:jc w:val="left"/>
        <w:rPr>
          <w:sz w:val="28"/>
        </w:rPr>
      </w:pPr>
    </w:p>
    <w:p w14:paraId="6305B106" w14:textId="77777777" w:rsidR="00573B61" w:rsidRPr="00573B61" w:rsidRDefault="00573B61" w:rsidP="00573B61">
      <w:pPr>
        <w:spacing w:after="0" w:line="259" w:lineRule="auto"/>
        <w:ind w:left="1718" w:right="714" w:firstLine="0"/>
        <w:jc w:val="left"/>
      </w:pPr>
    </w:p>
    <w:p w14:paraId="51299902" w14:textId="16094C9E" w:rsidR="007F3858" w:rsidRDefault="002073BF">
      <w:pPr>
        <w:numPr>
          <w:ilvl w:val="1"/>
          <w:numId w:val="3"/>
        </w:numPr>
        <w:spacing w:after="0" w:line="259" w:lineRule="auto"/>
        <w:ind w:right="714" w:hanging="360"/>
        <w:jc w:val="left"/>
      </w:pPr>
      <w:r>
        <w:rPr>
          <w:b/>
          <w:sz w:val="28"/>
        </w:rPr>
        <w:t>VALUTAZIONE (anche per esami conclusivi dei cicli)</w:t>
      </w:r>
    </w:p>
    <w:p w14:paraId="7BB42A5B" w14:textId="77777777" w:rsidR="00573B61" w:rsidRDefault="00573B61">
      <w:pPr>
        <w:spacing w:after="0" w:line="259" w:lineRule="auto"/>
        <w:ind w:left="-5" w:right="0"/>
        <w:jc w:val="left"/>
        <w:rPr>
          <w:sz w:val="28"/>
        </w:rPr>
      </w:pPr>
    </w:p>
    <w:p w14:paraId="43DFBBF1" w14:textId="6C650D17" w:rsidR="007F3858" w:rsidRDefault="002073BF">
      <w:pPr>
        <w:spacing w:after="0" w:line="259" w:lineRule="auto"/>
        <w:ind w:left="-5" w:right="0"/>
        <w:jc w:val="left"/>
      </w:pPr>
      <w:r>
        <w:rPr>
          <w:sz w:val="28"/>
        </w:rPr>
        <w:t>L'allievo/a nella valutazione delle diverse discipline si avvarrà di:</w:t>
      </w:r>
    </w:p>
    <w:p w14:paraId="7939DAB3" w14:textId="49C9E0C4" w:rsidR="007F3858" w:rsidRDefault="002073BF">
      <w:pPr>
        <w:spacing w:after="0" w:line="259" w:lineRule="auto"/>
        <w:ind w:left="-5" w:right="0"/>
        <w:jc w:val="left"/>
        <w:rPr>
          <w:i/>
        </w:rPr>
      </w:pPr>
      <w:r>
        <w:rPr>
          <w:i/>
        </w:rPr>
        <w:t>(contrassegnare con una X le misure che si intendono adottare)</w:t>
      </w:r>
    </w:p>
    <w:p w14:paraId="60C094D8" w14:textId="77777777" w:rsidR="00573B61" w:rsidRDefault="00573B61">
      <w:pPr>
        <w:spacing w:after="0" w:line="259" w:lineRule="auto"/>
        <w:ind w:left="-5" w:right="0"/>
        <w:jc w:val="left"/>
      </w:pPr>
    </w:p>
    <w:tbl>
      <w:tblPr>
        <w:tblStyle w:val="TableGrid"/>
        <w:tblW w:w="9660" w:type="dxa"/>
        <w:tblInd w:w="-24" w:type="dxa"/>
        <w:tblCellMar>
          <w:top w:w="133" w:type="dxa"/>
          <w:left w:w="59" w:type="dxa"/>
          <w:right w:w="95" w:type="dxa"/>
        </w:tblCellMar>
        <w:tblLook w:val="04A0" w:firstRow="1" w:lastRow="0" w:firstColumn="1" w:lastColumn="0" w:noHBand="0" w:noVBand="1"/>
      </w:tblPr>
      <w:tblGrid>
        <w:gridCol w:w="2000"/>
        <w:gridCol w:w="2420"/>
        <w:gridCol w:w="2820"/>
        <w:gridCol w:w="2420"/>
      </w:tblGrid>
      <w:tr w:rsidR="007F3858" w14:paraId="01678A97" w14:textId="77777777">
        <w:trPr>
          <w:trHeight w:val="46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7F02D" w14:textId="77777777" w:rsidR="007F3858" w:rsidRDefault="002073BF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8"/>
              </w:rPr>
              <w:t>Disciplina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5BE98" w14:textId="77777777" w:rsidR="007F3858" w:rsidRDefault="002073BF">
            <w:pPr>
              <w:spacing w:after="0" w:line="259" w:lineRule="auto"/>
              <w:ind w:left="5" w:right="0" w:firstLine="0"/>
            </w:pPr>
            <w:r>
              <w:rPr>
                <w:sz w:val="28"/>
              </w:rPr>
              <w:t>Misure dispensative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DBBAB" w14:textId="77777777" w:rsidR="007F3858" w:rsidRDefault="002073BF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>Strumenti compensativi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5388F" w14:textId="77777777" w:rsidR="007F3858" w:rsidRDefault="002073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Tempi aggiuntivi</w:t>
            </w:r>
          </w:p>
        </w:tc>
      </w:tr>
      <w:tr w:rsidR="007F3858" w14:paraId="5767A7D3" w14:textId="77777777">
        <w:trPr>
          <w:trHeight w:val="46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C75A7" w14:textId="77777777" w:rsidR="007F3858" w:rsidRDefault="002073BF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8"/>
              </w:rPr>
              <w:t>Italiano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A8DB7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B8936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BAD63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3858" w14:paraId="301116FC" w14:textId="77777777">
        <w:trPr>
          <w:trHeight w:val="46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E22F8" w14:textId="77777777" w:rsidR="007F3858" w:rsidRDefault="002073BF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8"/>
              </w:rPr>
              <w:t>Matematica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04B5A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78B92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22BA5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3858" w14:paraId="5E4FE1DF" w14:textId="77777777">
        <w:trPr>
          <w:trHeight w:val="46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B8450" w14:textId="77777777" w:rsidR="007F3858" w:rsidRDefault="002073BF">
            <w:pPr>
              <w:spacing w:after="0" w:line="259" w:lineRule="auto"/>
              <w:ind w:left="10" w:right="0" w:firstLine="0"/>
            </w:pPr>
            <w:r>
              <w:rPr>
                <w:sz w:val="28"/>
              </w:rPr>
              <w:t>Lingue straniere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F9E78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F3E48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51E15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3858" w14:paraId="363AF997" w14:textId="77777777">
        <w:trPr>
          <w:trHeight w:val="44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90479" w14:textId="77777777" w:rsidR="007F3858" w:rsidRDefault="002073BF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8"/>
              </w:rPr>
              <w:lastRenderedPageBreak/>
              <w:t>….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D7557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B6D36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98BF5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3858" w14:paraId="0FD8A0C4" w14:textId="77777777">
        <w:trPr>
          <w:trHeight w:val="46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5E98E" w14:textId="77777777" w:rsidR="007F3858" w:rsidRDefault="002073BF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8"/>
              </w:rPr>
              <w:t>….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D9BF1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43E98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24974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3858" w14:paraId="009A4F5A" w14:textId="77777777">
        <w:trPr>
          <w:trHeight w:val="46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C2678" w14:textId="77777777" w:rsidR="007F3858" w:rsidRDefault="002073BF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8"/>
              </w:rPr>
              <w:t>….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C83F6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F6150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51819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3858" w14:paraId="23BFFBBA" w14:textId="77777777">
        <w:trPr>
          <w:trHeight w:val="46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2E21F" w14:textId="77777777" w:rsidR="007F3858" w:rsidRDefault="002073BF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8"/>
              </w:rPr>
              <w:t>….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9A278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AA76A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574D5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3858" w14:paraId="7C068BE3" w14:textId="77777777">
        <w:trPr>
          <w:trHeight w:val="46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8DB13" w14:textId="77777777" w:rsidR="007F3858" w:rsidRDefault="002073BF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8"/>
              </w:rPr>
              <w:t>….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92CD7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9EBC6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7098E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3858" w14:paraId="1F3EA8B6" w14:textId="77777777">
        <w:trPr>
          <w:trHeight w:val="46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174AF" w14:textId="77777777" w:rsidR="007F3858" w:rsidRDefault="002073BF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8"/>
              </w:rPr>
              <w:t>….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622BB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F52E0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B2748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3858" w14:paraId="56B74DE3" w14:textId="77777777">
        <w:trPr>
          <w:trHeight w:val="44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B0065" w14:textId="77777777" w:rsidR="007F3858" w:rsidRDefault="002073BF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8"/>
              </w:rPr>
              <w:t>….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AF7F7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766F7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60052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E8C4A0F" w14:textId="77777777" w:rsidR="00785558" w:rsidRDefault="00785558">
      <w:pPr>
        <w:spacing w:after="257" w:line="259" w:lineRule="auto"/>
        <w:ind w:left="0" w:right="0" w:firstLine="0"/>
        <w:jc w:val="left"/>
        <w:rPr>
          <w:b/>
          <w:sz w:val="28"/>
          <w:u w:val="single" w:color="000000"/>
        </w:rPr>
      </w:pPr>
    </w:p>
    <w:p w14:paraId="1BE559FD" w14:textId="77777777" w:rsidR="009C2073" w:rsidRPr="009C2073" w:rsidRDefault="002073BF">
      <w:pPr>
        <w:spacing w:after="257" w:line="259" w:lineRule="auto"/>
        <w:ind w:left="0" w:right="0" w:firstLine="0"/>
        <w:jc w:val="left"/>
        <w:rPr>
          <w:b/>
          <w:color w:val="auto"/>
          <w:sz w:val="28"/>
          <w:u w:val="single" w:color="000000"/>
        </w:rPr>
      </w:pPr>
      <w:r>
        <w:rPr>
          <w:b/>
          <w:sz w:val="28"/>
          <w:u w:val="single" w:color="000000"/>
        </w:rPr>
        <w:t>TABELLE:</w:t>
      </w:r>
      <w:r w:rsidR="005F3BB3">
        <w:rPr>
          <w:b/>
          <w:sz w:val="28"/>
          <w:u w:val="single" w:color="000000"/>
        </w:rPr>
        <w:t xml:space="preserve"> </w:t>
      </w:r>
    </w:p>
    <w:p w14:paraId="5133E04B" w14:textId="5F1AA2D3" w:rsidR="007F3858" w:rsidRPr="009C2073" w:rsidRDefault="005F3BB3">
      <w:pPr>
        <w:spacing w:after="257" w:line="259" w:lineRule="auto"/>
        <w:ind w:left="0" w:right="0" w:firstLine="0"/>
        <w:jc w:val="left"/>
        <w:rPr>
          <w:bCs/>
          <w:color w:val="FF0000"/>
          <w:sz w:val="28"/>
          <w:szCs w:val="28"/>
        </w:rPr>
      </w:pPr>
      <w:r w:rsidRPr="009C2073">
        <w:rPr>
          <w:bCs/>
          <w:color w:val="FF0000"/>
          <w:sz w:val="28"/>
          <w:szCs w:val="28"/>
        </w:rPr>
        <w:t>(le seguenti tabelle contengono esempi di strategie metodologiche e didattiche, strumenti compensativi e misure dispensative tra le quali vanno indicate e scelte quelle da utilizzare che siano pi</w:t>
      </w:r>
      <w:r w:rsidR="00DC15DF" w:rsidRPr="009C2073">
        <w:rPr>
          <w:bCs/>
          <w:color w:val="FF0000"/>
          <w:sz w:val="28"/>
          <w:szCs w:val="28"/>
        </w:rPr>
        <w:t>ù funzionali allo studente per accompagnarlo verso il successo formativo e che vanno riportate nel PUNTO 3 DIDATTICA PERSONALIZZATA</w:t>
      </w:r>
      <w:r w:rsidR="008473AA" w:rsidRPr="009C2073">
        <w:rPr>
          <w:bCs/>
          <w:color w:val="FF0000"/>
          <w:sz w:val="28"/>
          <w:szCs w:val="28"/>
        </w:rPr>
        <w:t>. Vengono riportati diversi esempi di strategie didattiche, in aggiunta alle quasi unicamente usate “schemi e mappe concettuali” e che le stesse sono da considerarsi strumenti compensativi perché vanno appunto a compensare le difficoltà dello studente rispetto alle diversità del suo modo di apprendere. Dalla osservazione e conoscenza dello studente si possono evincere quali siano le strategie più congeniali a potenziare le sue modalità di apprendimento</w:t>
      </w:r>
      <w:r w:rsidR="00DC15DF" w:rsidRPr="009C2073">
        <w:rPr>
          <w:bCs/>
          <w:color w:val="FF0000"/>
          <w:sz w:val="28"/>
          <w:szCs w:val="28"/>
        </w:rPr>
        <w:t>)</w:t>
      </w:r>
    </w:p>
    <w:p w14:paraId="1360ED25" w14:textId="77777777" w:rsidR="005F3BB3" w:rsidRPr="00DC15DF" w:rsidRDefault="002073BF" w:rsidP="005F3BB3">
      <w:pPr>
        <w:spacing w:after="299" w:line="259" w:lineRule="auto"/>
        <w:ind w:left="-5" w:right="0"/>
        <w:jc w:val="left"/>
        <w:rPr>
          <w:b/>
          <w:i/>
          <w:szCs w:val="24"/>
        </w:rPr>
      </w:pPr>
      <w:r w:rsidRPr="00DC15DF">
        <w:rPr>
          <w:b/>
          <w:i/>
          <w:szCs w:val="24"/>
        </w:rPr>
        <w:t>STRATEGIE METODOLOGICHE E DIDATTICHE</w:t>
      </w:r>
      <w:r w:rsidR="00790E8A" w:rsidRPr="00DC15DF">
        <w:rPr>
          <w:b/>
          <w:i/>
          <w:szCs w:val="24"/>
        </w:rPr>
        <w:t xml:space="preserve"> </w:t>
      </w:r>
    </w:p>
    <w:p w14:paraId="37B0D1FF" w14:textId="49B72DB2" w:rsidR="007F3858" w:rsidRPr="008473AA" w:rsidRDefault="002073BF" w:rsidP="008473AA">
      <w:pPr>
        <w:pStyle w:val="Paragrafoelenco"/>
        <w:numPr>
          <w:ilvl w:val="0"/>
          <w:numId w:val="5"/>
        </w:numPr>
        <w:spacing w:after="0" w:line="360" w:lineRule="auto"/>
        <w:ind w:right="0"/>
        <w:jc w:val="left"/>
        <w:rPr>
          <w:szCs w:val="24"/>
        </w:rPr>
      </w:pPr>
      <w:r w:rsidRPr="008473AA">
        <w:rPr>
          <w:szCs w:val="24"/>
        </w:rPr>
        <w:t>Valorizzare nella didattica linguaggi comunicativi altri dal codice scritto (linguaggio iconografico, parlato), utilizzando mediatori didattici quali immagini, disegni e riepiloghi a voce</w:t>
      </w:r>
    </w:p>
    <w:p w14:paraId="1574F875" w14:textId="77777777" w:rsidR="007F3858" w:rsidRPr="00DC15DF" w:rsidRDefault="002073BF" w:rsidP="008473AA">
      <w:pPr>
        <w:numPr>
          <w:ilvl w:val="0"/>
          <w:numId w:val="5"/>
        </w:numPr>
        <w:spacing w:after="0" w:line="360" w:lineRule="auto"/>
        <w:ind w:right="0"/>
        <w:rPr>
          <w:szCs w:val="24"/>
        </w:rPr>
      </w:pPr>
      <w:r w:rsidRPr="00DC15DF">
        <w:rPr>
          <w:szCs w:val="24"/>
        </w:rPr>
        <w:t>Utilizzare schemi e mappe concettuali</w:t>
      </w:r>
    </w:p>
    <w:p w14:paraId="436C6BA8" w14:textId="77777777" w:rsidR="007F3858" w:rsidRPr="00DC15DF" w:rsidRDefault="002073BF" w:rsidP="008473AA">
      <w:pPr>
        <w:numPr>
          <w:ilvl w:val="0"/>
          <w:numId w:val="5"/>
        </w:numPr>
        <w:spacing w:after="0" w:line="360" w:lineRule="auto"/>
        <w:ind w:right="0"/>
        <w:rPr>
          <w:szCs w:val="24"/>
        </w:rPr>
      </w:pPr>
      <w:r w:rsidRPr="00DC15DF">
        <w:rPr>
          <w:szCs w:val="24"/>
        </w:rPr>
        <w:t xml:space="preserve">Insegnare l’uso di dispositivi </w:t>
      </w:r>
      <w:proofErr w:type="spellStart"/>
      <w:r w:rsidRPr="00DC15DF">
        <w:rPr>
          <w:szCs w:val="24"/>
        </w:rPr>
        <w:t>extratestuali</w:t>
      </w:r>
      <w:proofErr w:type="spellEnd"/>
      <w:r w:rsidRPr="00DC15DF">
        <w:rPr>
          <w:szCs w:val="24"/>
        </w:rPr>
        <w:t xml:space="preserve"> per lo studio (titolo, paragrafi, immagini)</w:t>
      </w:r>
    </w:p>
    <w:p w14:paraId="316AECFD" w14:textId="77777777" w:rsidR="007F3858" w:rsidRPr="00DC15DF" w:rsidRDefault="002073BF" w:rsidP="008473AA">
      <w:pPr>
        <w:numPr>
          <w:ilvl w:val="0"/>
          <w:numId w:val="5"/>
        </w:numPr>
        <w:spacing w:after="0" w:line="360" w:lineRule="auto"/>
        <w:ind w:right="0"/>
        <w:rPr>
          <w:szCs w:val="24"/>
        </w:rPr>
      </w:pPr>
      <w:r w:rsidRPr="00DC15DF">
        <w:rPr>
          <w:szCs w:val="24"/>
        </w:rPr>
        <w:t>Promuovere inferenze, integrazioni e collegamenti tra le conoscenze e le discipline</w:t>
      </w:r>
    </w:p>
    <w:p w14:paraId="6E128165" w14:textId="77777777" w:rsidR="007F3858" w:rsidRPr="00DC15DF" w:rsidRDefault="002073BF" w:rsidP="008473AA">
      <w:pPr>
        <w:numPr>
          <w:ilvl w:val="0"/>
          <w:numId w:val="5"/>
        </w:numPr>
        <w:spacing w:after="0" w:line="360" w:lineRule="auto"/>
        <w:ind w:right="0"/>
        <w:rPr>
          <w:szCs w:val="24"/>
        </w:rPr>
      </w:pPr>
      <w:r w:rsidRPr="00DC15DF">
        <w:rPr>
          <w:szCs w:val="24"/>
        </w:rPr>
        <w:t>Dividere gli obiettivi di un compito in “sotto obiettivi”</w:t>
      </w:r>
    </w:p>
    <w:p w14:paraId="56FAF793" w14:textId="77777777" w:rsidR="007F3858" w:rsidRPr="00DC15DF" w:rsidRDefault="002073BF" w:rsidP="008473AA">
      <w:pPr>
        <w:numPr>
          <w:ilvl w:val="0"/>
          <w:numId w:val="5"/>
        </w:numPr>
        <w:spacing w:after="0" w:line="360" w:lineRule="auto"/>
        <w:ind w:right="0"/>
        <w:rPr>
          <w:szCs w:val="24"/>
        </w:rPr>
      </w:pPr>
      <w:r w:rsidRPr="00DC15DF">
        <w:rPr>
          <w:szCs w:val="24"/>
        </w:rPr>
        <w:t>Offrire anticipatamente schemi grafici relativi all’argomento di studio, per orientare l’alunno nella discriminazione delle informazioni essenziali</w:t>
      </w:r>
    </w:p>
    <w:p w14:paraId="74F8B437" w14:textId="77777777" w:rsidR="007F3858" w:rsidRPr="00DC15DF" w:rsidRDefault="002073BF" w:rsidP="008473AA">
      <w:pPr>
        <w:numPr>
          <w:ilvl w:val="0"/>
          <w:numId w:val="5"/>
        </w:numPr>
        <w:spacing w:after="0" w:line="360" w:lineRule="auto"/>
        <w:ind w:right="0"/>
        <w:rPr>
          <w:szCs w:val="24"/>
        </w:rPr>
      </w:pPr>
      <w:r w:rsidRPr="00DC15DF">
        <w:rPr>
          <w:szCs w:val="24"/>
        </w:rPr>
        <w:t>Privilegiare l’apprendimento dall’esperienza e la didattica laboratoriale</w:t>
      </w:r>
    </w:p>
    <w:p w14:paraId="04269ED1" w14:textId="192CD8E6" w:rsidR="007F3858" w:rsidRPr="00DC15DF" w:rsidRDefault="002073BF" w:rsidP="008473AA">
      <w:pPr>
        <w:numPr>
          <w:ilvl w:val="0"/>
          <w:numId w:val="5"/>
        </w:numPr>
        <w:spacing w:after="0" w:line="360" w:lineRule="auto"/>
        <w:ind w:right="0"/>
        <w:rPr>
          <w:szCs w:val="24"/>
        </w:rPr>
      </w:pPr>
      <w:r w:rsidRPr="00DC15DF">
        <w:rPr>
          <w:szCs w:val="24"/>
        </w:rPr>
        <w:lastRenderedPageBreak/>
        <w:t>Promuovere</w:t>
      </w:r>
      <w:r w:rsidR="005F3BB3" w:rsidRPr="00DC15DF">
        <w:rPr>
          <w:szCs w:val="24"/>
        </w:rPr>
        <w:t xml:space="preserve"> </w:t>
      </w:r>
      <w:r w:rsidRPr="00DC15DF">
        <w:rPr>
          <w:szCs w:val="24"/>
        </w:rPr>
        <w:t>processi</w:t>
      </w:r>
      <w:r w:rsidR="005F3BB3" w:rsidRPr="00DC15DF">
        <w:rPr>
          <w:szCs w:val="24"/>
        </w:rPr>
        <w:t xml:space="preserve"> </w:t>
      </w:r>
      <w:r w:rsidRPr="00DC15DF">
        <w:rPr>
          <w:szCs w:val="24"/>
        </w:rPr>
        <w:t>metacognitivi</w:t>
      </w:r>
      <w:r w:rsidR="005F3BB3" w:rsidRPr="00DC15DF">
        <w:rPr>
          <w:szCs w:val="24"/>
        </w:rPr>
        <w:t xml:space="preserve"> </w:t>
      </w:r>
      <w:r w:rsidRPr="00DC15DF">
        <w:rPr>
          <w:szCs w:val="24"/>
        </w:rPr>
        <w:t>per</w:t>
      </w:r>
      <w:r w:rsidR="005F3BB3" w:rsidRPr="00DC15DF">
        <w:rPr>
          <w:szCs w:val="24"/>
        </w:rPr>
        <w:t xml:space="preserve"> </w:t>
      </w:r>
      <w:r w:rsidRPr="00DC15DF">
        <w:rPr>
          <w:szCs w:val="24"/>
        </w:rPr>
        <w:t>sollecitare</w:t>
      </w:r>
      <w:r w:rsidR="005F3BB3" w:rsidRPr="00DC15DF">
        <w:rPr>
          <w:szCs w:val="24"/>
        </w:rPr>
        <w:t xml:space="preserve"> </w:t>
      </w:r>
      <w:r w:rsidRPr="00DC15DF">
        <w:rPr>
          <w:szCs w:val="24"/>
        </w:rPr>
        <w:t>nell’alunno</w:t>
      </w:r>
      <w:r w:rsidR="005F3BB3" w:rsidRPr="00DC15DF">
        <w:rPr>
          <w:szCs w:val="24"/>
        </w:rPr>
        <w:t xml:space="preserve"> </w:t>
      </w:r>
      <w:r w:rsidRPr="00DC15DF">
        <w:rPr>
          <w:szCs w:val="24"/>
        </w:rPr>
        <w:t>l’autocontrollo</w:t>
      </w:r>
      <w:r w:rsidR="005F3BB3" w:rsidRPr="00DC15DF">
        <w:rPr>
          <w:szCs w:val="24"/>
        </w:rPr>
        <w:t xml:space="preserve"> </w:t>
      </w:r>
      <w:r w:rsidRPr="00DC15DF">
        <w:rPr>
          <w:szCs w:val="24"/>
        </w:rPr>
        <w:t>e l’autovalutazione dei propri processi di apprendimento</w:t>
      </w:r>
    </w:p>
    <w:p w14:paraId="146B1039" w14:textId="77777777" w:rsidR="005F3BB3" w:rsidRPr="00DC15DF" w:rsidRDefault="002073BF" w:rsidP="008473AA">
      <w:pPr>
        <w:numPr>
          <w:ilvl w:val="0"/>
          <w:numId w:val="5"/>
        </w:numPr>
        <w:spacing w:after="0" w:line="360" w:lineRule="auto"/>
        <w:ind w:right="0"/>
        <w:rPr>
          <w:szCs w:val="24"/>
        </w:rPr>
      </w:pPr>
      <w:r w:rsidRPr="00DC15DF">
        <w:rPr>
          <w:szCs w:val="24"/>
        </w:rPr>
        <w:t>Incentivare la didattica di piccolo gruppo e il tutoraggio tra pari</w:t>
      </w:r>
    </w:p>
    <w:p w14:paraId="58A75CB7" w14:textId="4C26BAD0" w:rsidR="007F3858" w:rsidRPr="00DC15DF" w:rsidRDefault="002073BF" w:rsidP="008473AA">
      <w:pPr>
        <w:numPr>
          <w:ilvl w:val="0"/>
          <w:numId w:val="5"/>
        </w:numPr>
        <w:spacing w:after="0" w:line="360" w:lineRule="auto"/>
        <w:ind w:right="0"/>
        <w:rPr>
          <w:szCs w:val="24"/>
        </w:rPr>
      </w:pPr>
      <w:r w:rsidRPr="00DC15DF">
        <w:rPr>
          <w:szCs w:val="24"/>
        </w:rPr>
        <w:t>Promuovere l’apprendimento collaborativ</w:t>
      </w:r>
      <w:r w:rsidR="008473AA">
        <w:rPr>
          <w:szCs w:val="24"/>
        </w:rPr>
        <w:t>o</w:t>
      </w:r>
    </w:p>
    <w:p w14:paraId="4FD70CB9" w14:textId="77777777" w:rsidR="005F3BB3" w:rsidRPr="00DC15DF" w:rsidRDefault="005F3BB3" w:rsidP="00DC15DF">
      <w:pPr>
        <w:spacing w:after="0" w:line="360" w:lineRule="auto"/>
        <w:ind w:left="345" w:right="0" w:firstLine="0"/>
        <w:rPr>
          <w:szCs w:val="24"/>
        </w:rPr>
      </w:pPr>
    </w:p>
    <w:p w14:paraId="55776E56" w14:textId="77777777" w:rsidR="009C2073" w:rsidRDefault="002073BF" w:rsidP="00DA6644">
      <w:pPr>
        <w:spacing w:after="299" w:line="259" w:lineRule="auto"/>
        <w:ind w:left="-5" w:right="0"/>
        <w:jc w:val="left"/>
        <w:rPr>
          <w:bCs/>
          <w:iCs/>
          <w:szCs w:val="24"/>
        </w:rPr>
      </w:pPr>
      <w:r w:rsidRPr="00DC15DF">
        <w:rPr>
          <w:b/>
          <w:i/>
          <w:szCs w:val="24"/>
        </w:rPr>
        <w:t>MISURE DISPENSATIVE</w:t>
      </w:r>
      <w:r w:rsidR="00DA6644" w:rsidRPr="009C2073">
        <w:rPr>
          <w:bCs/>
          <w:iCs/>
          <w:szCs w:val="24"/>
        </w:rPr>
        <w:t xml:space="preserve"> </w:t>
      </w:r>
    </w:p>
    <w:p w14:paraId="279CB971" w14:textId="3B425C8B" w:rsidR="007F3858" w:rsidRDefault="00DA6644" w:rsidP="00DA6644">
      <w:pPr>
        <w:spacing w:after="299" w:line="259" w:lineRule="auto"/>
        <w:ind w:left="-5" w:right="0"/>
        <w:jc w:val="left"/>
        <w:rPr>
          <w:bCs/>
          <w:iCs/>
          <w:color w:val="FF0000"/>
          <w:szCs w:val="24"/>
        </w:rPr>
      </w:pPr>
      <w:r w:rsidRPr="009C2073">
        <w:rPr>
          <w:bCs/>
          <w:iCs/>
          <w:color w:val="FF0000"/>
          <w:szCs w:val="24"/>
        </w:rPr>
        <w:t>(</w:t>
      </w:r>
      <w:r w:rsidR="009C2073">
        <w:rPr>
          <w:bCs/>
          <w:iCs/>
          <w:color w:val="FF0000"/>
          <w:szCs w:val="24"/>
        </w:rPr>
        <w:t xml:space="preserve">Alcune misure dispensative sono obbligatorie per alunni con DSA, come per esempio la lettura ad alta voce di alunni con dislessia; non sono obbligatorie ma assolutamente indicate per gli studenti </w:t>
      </w:r>
      <w:r w:rsidR="00B43371">
        <w:rPr>
          <w:bCs/>
          <w:iCs/>
          <w:color w:val="FF0000"/>
          <w:szCs w:val="24"/>
        </w:rPr>
        <w:t xml:space="preserve">con </w:t>
      </w:r>
      <w:r w:rsidR="009C2073">
        <w:rPr>
          <w:bCs/>
          <w:iCs/>
          <w:color w:val="FF0000"/>
          <w:szCs w:val="24"/>
        </w:rPr>
        <w:t xml:space="preserve">BES NON DSA – tutelati dal DM 27/12/2012 – i quali a seconda degli elementi desunti dalla diagnosi e dalla osservazione, magari necessitino di usufruire di dispense per poter raggiungere il successo formativo. Esempio: uno studente con ADHD di tipo </w:t>
      </w:r>
      <w:proofErr w:type="spellStart"/>
      <w:r w:rsidR="009C2073">
        <w:rPr>
          <w:bCs/>
          <w:iCs/>
          <w:color w:val="FF0000"/>
          <w:szCs w:val="24"/>
        </w:rPr>
        <w:t>attentivo</w:t>
      </w:r>
      <w:proofErr w:type="spellEnd"/>
      <w:r w:rsidR="009C2073">
        <w:rPr>
          <w:bCs/>
          <w:iCs/>
          <w:color w:val="FF0000"/>
          <w:szCs w:val="24"/>
        </w:rPr>
        <w:t xml:space="preserve"> può essere dispensato dalla quantità eccessiva di compiti a casa e dallo studio mnemonico</w:t>
      </w:r>
      <w:r w:rsidRPr="009C2073">
        <w:rPr>
          <w:bCs/>
          <w:iCs/>
          <w:color w:val="FF0000"/>
          <w:szCs w:val="24"/>
        </w:rPr>
        <w:t>)</w:t>
      </w:r>
    </w:p>
    <w:p w14:paraId="4282D92D" w14:textId="39A5B44B" w:rsidR="007F3858" w:rsidRPr="00DC15DF" w:rsidRDefault="002073BF" w:rsidP="009C2073">
      <w:pPr>
        <w:ind w:left="0" w:right="0" w:firstLine="0"/>
        <w:rPr>
          <w:szCs w:val="24"/>
        </w:rPr>
      </w:pPr>
      <w:r w:rsidRPr="00DC15DF">
        <w:rPr>
          <w:szCs w:val="24"/>
        </w:rPr>
        <w:t xml:space="preserve">All’allievo/a con </w:t>
      </w:r>
      <w:r w:rsidR="008473AA">
        <w:rPr>
          <w:szCs w:val="24"/>
        </w:rPr>
        <w:t>BES (DSA e NON DSA)</w:t>
      </w:r>
      <w:r w:rsidRPr="00DC15DF">
        <w:rPr>
          <w:szCs w:val="24"/>
        </w:rPr>
        <w:t xml:space="preserve"> è garantito l’essere dispensato/a da alcune prestazioni non essenziali ai fini dei concetti da apprendere. Esse possono essere, a seconda della disciplina e del caso:</w:t>
      </w:r>
    </w:p>
    <w:p w14:paraId="30D264DF" w14:textId="77777777" w:rsidR="007F3858" w:rsidRPr="00DC15DF" w:rsidRDefault="002073BF">
      <w:pPr>
        <w:numPr>
          <w:ilvl w:val="0"/>
          <w:numId w:val="2"/>
        </w:numPr>
        <w:ind w:right="0" w:hanging="360"/>
        <w:rPr>
          <w:szCs w:val="24"/>
        </w:rPr>
      </w:pPr>
      <w:r w:rsidRPr="00DC15DF">
        <w:rPr>
          <w:szCs w:val="24"/>
        </w:rPr>
        <w:t>la lettura ad alta voce</w:t>
      </w:r>
    </w:p>
    <w:p w14:paraId="12748A78" w14:textId="77777777" w:rsidR="007F3858" w:rsidRPr="00DC15DF" w:rsidRDefault="002073BF">
      <w:pPr>
        <w:numPr>
          <w:ilvl w:val="0"/>
          <w:numId w:val="2"/>
        </w:numPr>
        <w:ind w:right="0" w:hanging="360"/>
        <w:rPr>
          <w:szCs w:val="24"/>
        </w:rPr>
      </w:pPr>
      <w:r w:rsidRPr="00DC15DF">
        <w:rPr>
          <w:szCs w:val="24"/>
        </w:rPr>
        <w:t>la scrittura sotto dettatura</w:t>
      </w:r>
    </w:p>
    <w:p w14:paraId="1BF0CDB3" w14:textId="77777777" w:rsidR="007F3858" w:rsidRPr="00DC15DF" w:rsidRDefault="002073BF">
      <w:pPr>
        <w:numPr>
          <w:ilvl w:val="0"/>
          <w:numId w:val="2"/>
        </w:numPr>
        <w:ind w:right="0" w:hanging="360"/>
        <w:rPr>
          <w:szCs w:val="24"/>
        </w:rPr>
      </w:pPr>
      <w:r w:rsidRPr="00DC15DF">
        <w:rPr>
          <w:szCs w:val="24"/>
        </w:rPr>
        <w:t>prendere appunti</w:t>
      </w:r>
    </w:p>
    <w:p w14:paraId="00101709" w14:textId="77777777" w:rsidR="007F3858" w:rsidRPr="00DC15DF" w:rsidRDefault="002073BF">
      <w:pPr>
        <w:numPr>
          <w:ilvl w:val="0"/>
          <w:numId w:val="2"/>
        </w:numPr>
        <w:ind w:right="0" w:hanging="360"/>
        <w:rPr>
          <w:szCs w:val="24"/>
        </w:rPr>
      </w:pPr>
      <w:r w:rsidRPr="00DC15DF">
        <w:rPr>
          <w:szCs w:val="24"/>
        </w:rPr>
        <w:t>copiare dalla lavagna</w:t>
      </w:r>
    </w:p>
    <w:p w14:paraId="045060EE" w14:textId="77777777" w:rsidR="007F3858" w:rsidRPr="00DC15DF" w:rsidRDefault="002073BF">
      <w:pPr>
        <w:numPr>
          <w:ilvl w:val="0"/>
          <w:numId w:val="2"/>
        </w:numPr>
        <w:ind w:right="0" w:hanging="360"/>
        <w:rPr>
          <w:szCs w:val="24"/>
        </w:rPr>
      </w:pPr>
      <w:r w:rsidRPr="00DC15DF">
        <w:rPr>
          <w:szCs w:val="24"/>
        </w:rPr>
        <w:t>il rispetto della tempistica per la consegna dei compiti scritti</w:t>
      </w:r>
    </w:p>
    <w:p w14:paraId="1AA347D5" w14:textId="77777777" w:rsidR="007F3858" w:rsidRPr="00DC15DF" w:rsidRDefault="002073BF">
      <w:pPr>
        <w:numPr>
          <w:ilvl w:val="0"/>
          <w:numId w:val="2"/>
        </w:numPr>
        <w:ind w:right="0" w:hanging="360"/>
        <w:rPr>
          <w:szCs w:val="24"/>
        </w:rPr>
      </w:pPr>
      <w:r w:rsidRPr="00DC15DF">
        <w:rPr>
          <w:szCs w:val="24"/>
        </w:rPr>
        <w:t>la quantità eccessiva dei compiti a casa</w:t>
      </w:r>
    </w:p>
    <w:p w14:paraId="05076E73" w14:textId="77777777" w:rsidR="007F3858" w:rsidRPr="00DC15DF" w:rsidRDefault="002073BF">
      <w:pPr>
        <w:numPr>
          <w:ilvl w:val="0"/>
          <w:numId w:val="2"/>
        </w:numPr>
        <w:ind w:right="0" w:hanging="360"/>
        <w:rPr>
          <w:szCs w:val="24"/>
        </w:rPr>
      </w:pPr>
      <w:r w:rsidRPr="00DC15DF">
        <w:rPr>
          <w:szCs w:val="24"/>
        </w:rPr>
        <w:t>l’effettuazione di più prove valutative in tempi ravvicinati</w:t>
      </w:r>
    </w:p>
    <w:p w14:paraId="0924D850" w14:textId="77777777" w:rsidR="007F3858" w:rsidRPr="00DC15DF" w:rsidRDefault="002073BF">
      <w:pPr>
        <w:numPr>
          <w:ilvl w:val="0"/>
          <w:numId w:val="2"/>
        </w:numPr>
        <w:ind w:right="0" w:hanging="360"/>
        <w:rPr>
          <w:szCs w:val="24"/>
        </w:rPr>
      </w:pPr>
      <w:r w:rsidRPr="00DC15DF">
        <w:rPr>
          <w:szCs w:val="24"/>
        </w:rPr>
        <w:t>lo studio mnemonico di formule, tabelle, definizioni</w:t>
      </w:r>
    </w:p>
    <w:p w14:paraId="658B2EA0" w14:textId="77777777" w:rsidR="007F3858" w:rsidRDefault="002073BF">
      <w:pPr>
        <w:numPr>
          <w:ilvl w:val="0"/>
          <w:numId w:val="2"/>
        </w:numPr>
        <w:spacing w:after="310"/>
        <w:ind w:right="0" w:hanging="360"/>
        <w:rPr>
          <w:szCs w:val="24"/>
        </w:rPr>
      </w:pPr>
      <w:r w:rsidRPr="00DC15DF">
        <w:rPr>
          <w:szCs w:val="24"/>
        </w:rPr>
        <w:t>sostituzione della scrittura con linguaggio verbale e/o iconografico</w:t>
      </w:r>
    </w:p>
    <w:p w14:paraId="26D570FC" w14:textId="77777777" w:rsidR="009C2073" w:rsidRPr="00DC15DF" w:rsidRDefault="009C2073" w:rsidP="009C2073">
      <w:pPr>
        <w:spacing w:after="310"/>
        <w:ind w:left="345" w:right="0" w:firstLine="0"/>
        <w:rPr>
          <w:szCs w:val="24"/>
        </w:rPr>
      </w:pPr>
    </w:p>
    <w:p w14:paraId="2788954C" w14:textId="655C4DFC" w:rsidR="007F3858" w:rsidRPr="00DC15DF" w:rsidRDefault="002073BF" w:rsidP="00DA6644">
      <w:pPr>
        <w:spacing w:after="299" w:line="259" w:lineRule="auto"/>
        <w:ind w:left="-5" w:right="0"/>
        <w:jc w:val="left"/>
        <w:rPr>
          <w:szCs w:val="24"/>
        </w:rPr>
      </w:pPr>
      <w:r w:rsidRPr="00DC15DF">
        <w:rPr>
          <w:b/>
          <w:i/>
          <w:szCs w:val="24"/>
        </w:rPr>
        <w:t>STRUMENTI COMPENSATIVI</w:t>
      </w:r>
      <w:r w:rsidR="00DA6644" w:rsidRPr="00DC15DF">
        <w:rPr>
          <w:b/>
          <w:i/>
          <w:szCs w:val="24"/>
        </w:rPr>
        <w:t xml:space="preserve"> </w:t>
      </w:r>
    </w:p>
    <w:p w14:paraId="3DD45ED3" w14:textId="0844BE7B" w:rsidR="007F3858" w:rsidRDefault="002073BF">
      <w:pPr>
        <w:ind w:left="10" w:right="0"/>
        <w:rPr>
          <w:szCs w:val="24"/>
        </w:rPr>
      </w:pPr>
      <w:r w:rsidRPr="00DC15DF">
        <w:rPr>
          <w:szCs w:val="24"/>
        </w:rPr>
        <w:t>Altresì l’allievo/a</w:t>
      </w:r>
      <w:r w:rsidR="009C2073">
        <w:rPr>
          <w:szCs w:val="24"/>
        </w:rPr>
        <w:t xml:space="preserve"> con</w:t>
      </w:r>
      <w:r w:rsidRPr="00DC15DF">
        <w:rPr>
          <w:szCs w:val="24"/>
        </w:rPr>
        <w:t xml:space="preserve"> </w:t>
      </w:r>
      <w:r w:rsidR="009C2073">
        <w:rPr>
          <w:szCs w:val="24"/>
        </w:rPr>
        <w:t>BES DSA e NON DSA</w:t>
      </w:r>
      <w:r w:rsidRPr="00DC15DF">
        <w:rPr>
          <w:szCs w:val="24"/>
        </w:rPr>
        <w:t xml:space="preserve"> può usufruire di strumenti compensativi che gli/le consentono di compensare le carenze funzionali determinate dal disturbo: supportandolo/a nella parte automatica della consegna, permettono all’allievo/a di concentrarsi sui compiti cognitivi oltre che avere importanti ripercussioni sulla velocità e sulla correttezza. A seconda della disciplina e del caso, possono essere:</w:t>
      </w:r>
    </w:p>
    <w:p w14:paraId="1CEE60E9" w14:textId="77777777" w:rsidR="00B43371" w:rsidRPr="00DC15DF" w:rsidRDefault="00B43371">
      <w:pPr>
        <w:ind w:left="10" w:right="0"/>
        <w:rPr>
          <w:szCs w:val="24"/>
        </w:rPr>
      </w:pPr>
    </w:p>
    <w:p w14:paraId="174692CE" w14:textId="78AAAB5D" w:rsidR="007F3858" w:rsidRPr="00DC15DF" w:rsidRDefault="002073BF">
      <w:pPr>
        <w:numPr>
          <w:ilvl w:val="0"/>
          <w:numId w:val="2"/>
        </w:numPr>
        <w:ind w:right="0" w:hanging="360"/>
        <w:rPr>
          <w:szCs w:val="24"/>
        </w:rPr>
      </w:pPr>
      <w:r w:rsidRPr="00DC15DF">
        <w:rPr>
          <w:szCs w:val="24"/>
        </w:rPr>
        <w:t>formulari, sintesi, schemi, mappe concettuali delle unità di apprendimento</w:t>
      </w:r>
    </w:p>
    <w:p w14:paraId="467CF968" w14:textId="692531D9" w:rsidR="00790E8A" w:rsidRPr="00DC15DF" w:rsidRDefault="00790E8A">
      <w:pPr>
        <w:numPr>
          <w:ilvl w:val="0"/>
          <w:numId w:val="2"/>
        </w:numPr>
        <w:ind w:right="0" w:hanging="360"/>
        <w:rPr>
          <w:b/>
          <w:bCs/>
          <w:color w:val="auto"/>
          <w:szCs w:val="24"/>
          <w:u w:val="single"/>
        </w:rPr>
      </w:pPr>
      <w:r w:rsidRPr="00DC15DF">
        <w:rPr>
          <w:b/>
          <w:bCs/>
          <w:color w:val="auto"/>
          <w:szCs w:val="24"/>
          <w:u w:val="single"/>
        </w:rPr>
        <w:t xml:space="preserve">utilizzo di font grafici ad alta leggibilità (utilizzare un carattere sans serif, </w:t>
      </w:r>
      <w:r w:rsidR="00DA6644" w:rsidRPr="00DC15DF">
        <w:rPr>
          <w:b/>
          <w:bCs/>
          <w:color w:val="auto"/>
          <w:szCs w:val="24"/>
          <w:u w:val="single"/>
        </w:rPr>
        <w:t xml:space="preserve">semplice e spaziato, come Arial e Comic Sans. Le alternative sono Verdana, </w:t>
      </w:r>
      <w:proofErr w:type="spellStart"/>
      <w:r w:rsidR="00DA6644" w:rsidRPr="00DC15DF">
        <w:rPr>
          <w:b/>
          <w:bCs/>
          <w:color w:val="auto"/>
          <w:szCs w:val="24"/>
          <w:u w:val="single"/>
        </w:rPr>
        <w:t>Tahoma</w:t>
      </w:r>
      <w:proofErr w:type="spellEnd"/>
      <w:r w:rsidR="00DA6644" w:rsidRPr="00DC15DF">
        <w:rPr>
          <w:b/>
          <w:bCs/>
          <w:color w:val="auto"/>
          <w:szCs w:val="24"/>
          <w:u w:val="single"/>
        </w:rPr>
        <w:t xml:space="preserve">, Century </w:t>
      </w:r>
      <w:proofErr w:type="spellStart"/>
      <w:r w:rsidR="00DA6644" w:rsidRPr="00DC15DF">
        <w:rPr>
          <w:b/>
          <w:bCs/>
          <w:color w:val="auto"/>
          <w:szCs w:val="24"/>
          <w:u w:val="single"/>
        </w:rPr>
        <w:t>Gothic</w:t>
      </w:r>
      <w:proofErr w:type="spellEnd"/>
      <w:r w:rsidR="00DA6644" w:rsidRPr="00DC15DF">
        <w:rPr>
          <w:b/>
          <w:bCs/>
          <w:color w:val="auto"/>
          <w:szCs w:val="24"/>
          <w:u w:val="single"/>
        </w:rPr>
        <w:t xml:space="preserve">, </w:t>
      </w:r>
      <w:proofErr w:type="spellStart"/>
      <w:proofErr w:type="gramStart"/>
      <w:r w:rsidR="00DA6644" w:rsidRPr="00DC15DF">
        <w:rPr>
          <w:b/>
          <w:bCs/>
          <w:color w:val="auto"/>
          <w:szCs w:val="24"/>
          <w:u w:val="single"/>
        </w:rPr>
        <w:t>Trebuchet</w:t>
      </w:r>
      <w:proofErr w:type="spellEnd"/>
      <w:r w:rsidR="00DA6644" w:rsidRPr="00DC15DF">
        <w:rPr>
          <w:b/>
          <w:bCs/>
          <w:color w:val="auto"/>
          <w:szCs w:val="24"/>
          <w:u w:val="single"/>
        </w:rPr>
        <w:t>)</w:t>
      </w:r>
      <w:r w:rsidR="00DC15DF">
        <w:rPr>
          <w:b/>
          <w:bCs/>
          <w:color w:val="auto"/>
          <w:szCs w:val="24"/>
          <w:u w:val="single"/>
        </w:rPr>
        <w:t xml:space="preserve">  </w:t>
      </w:r>
      <w:r w:rsidR="00DC15DF">
        <w:rPr>
          <w:color w:val="FF0000"/>
          <w:szCs w:val="24"/>
        </w:rPr>
        <w:t xml:space="preserve"> </w:t>
      </w:r>
      <w:proofErr w:type="gramEnd"/>
      <w:r w:rsidR="00DC15DF">
        <w:rPr>
          <w:color w:val="FF0000"/>
          <w:szCs w:val="24"/>
        </w:rPr>
        <w:t xml:space="preserve"> N.B. questo punto è ESSENZIALE per gli studenti con DSA che presentano dislessia e difficoltà nella comprensione e </w:t>
      </w:r>
      <w:r w:rsidR="008473AA">
        <w:rPr>
          <w:color w:val="FF0000"/>
          <w:szCs w:val="24"/>
        </w:rPr>
        <w:t>tutte le verifiche vanno preparate utilizzando questi FONT GRAFICI.</w:t>
      </w:r>
    </w:p>
    <w:p w14:paraId="097AADA0" w14:textId="77777777" w:rsidR="007F3858" w:rsidRPr="00DC15DF" w:rsidRDefault="002073BF">
      <w:pPr>
        <w:numPr>
          <w:ilvl w:val="0"/>
          <w:numId w:val="2"/>
        </w:numPr>
        <w:ind w:right="0" w:hanging="360"/>
        <w:rPr>
          <w:szCs w:val="24"/>
        </w:rPr>
      </w:pPr>
      <w:r w:rsidRPr="00DC15DF">
        <w:rPr>
          <w:szCs w:val="24"/>
        </w:rPr>
        <w:t>tabella delle misure e delle formule geometriche</w:t>
      </w:r>
    </w:p>
    <w:p w14:paraId="42637CDC" w14:textId="77777777" w:rsidR="007F3858" w:rsidRPr="00DC15DF" w:rsidRDefault="002073BF">
      <w:pPr>
        <w:numPr>
          <w:ilvl w:val="0"/>
          <w:numId w:val="2"/>
        </w:numPr>
        <w:ind w:right="0" w:hanging="360"/>
        <w:rPr>
          <w:szCs w:val="24"/>
        </w:rPr>
      </w:pPr>
      <w:r w:rsidRPr="00DC15DF">
        <w:rPr>
          <w:szCs w:val="24"/>
        </w:rPr>
        <w:t>computer con programma di videoscrittura, correttore ortografico; stampante e scanner</w:t>
      </w:r>
    </w:p>
    <w:p w14:paraId="7DB9E46D" w14:textId="77777777" w:rsidR="007F3858" w:rsidRPr="00DC15DF" w:rsidRDefault="002073BF">
      <w:pPr>
        <w:numPr>
          <w:ilvl w:val="0"/>
          <w:numId w:val="2"/>
        </w:numPr>
        <w:ind w:right="0" w:hanging="360"/>
        <w:rPr>
          <w:szCs w:val="24"/>
        </w:rPr>
      </w:pPr>
      <w:r w:rsidRPr="00DC15DF">
        <w:rPr>
          <w:szCs w:val="24"/>
        </w:rPr>
        <w:t>calcolatrice o computer con foglio di calcolo e stampante</w:t>
      </w:r>
    </w:p>
    <w:p w14:paraId="5F7D2800" w14:textId="77777777" w:rsidR="007F3858" w:rsidRPr="00DC15DF" w:rsidRDefault="002073BF">
      <w:pPr>
        <w:numPr>
          <w:ilvl w:val="0"/>
          <w:numId w:val="2"/>
        </w:numPr>
        <w:ind w:right="0" w:hanging="360"/>
        <w:rPr>
          <w:szCs w:val="24"/>
        </w:rPr>
      </w:pPr>
      <w:r w:rsidRPr="00DC15DF">
        <w:rPr>
          <w:szCs w:val="24"/>
        </w:rPr>
        <w:lastRenderedPageBreak/>
        <w:t>registratore e risorse audio (sintesi vocale, audiolibri, libri digitali)</w:t>
      </w:r>
    </w:p>
    <w:p w14:paraId="5F747252" w14:textId="77777777" w:rsidR="007F3858" w:rsidRPr="00DC15DF" w:rsidRDefault="002073BF">
      <w:pPr>
        <w:numPr>
          <w:ilvl w:val="0"/>
          <w:numId w:val="2"/>
        </w:numPr>
        <w:ind w:right="0" w:hanging="360"/>
        <w:rPr>
          <w:szCs w:val="24"/>
        </w:rPr>
      </w:pPr>
      <w:r w:rsidRPr="00DC15DF">
        <w:rPr>
          <w:szCs w:val="24"/>
        </w:rPr>
        <w:t>software didattici specifici</w:t>
      </w:r>
    </w:p>
    <w:p w14:paraId="1152AA54" w14:textId="77777777" w:rsidR="007F3858" w:rsidRPr="00DC15DF" w:rsidRDefault="002073BF">
      <w:pPr>
        <w:numPr>
          <w:ilvl w:val="0"/>
          <w:numId w:val="2"/>
        </w:numPr>
        <w:ind w:right="0" w:hanging="360"/>
        <w:rPr>
          <w:szCs w:val="24"/>
        </w:rPr>
      </w:pPr>
      <w:r w:rsidRPr="00DC15DF">
        <w:rPr>
          <w:szCs w:val="24"/>
        </w:rPr>
        <w:t>Computer con sintesi vocale</w:t>
      </w:r>
    </w:p>
    <w:p w14:paraId="2B5D19A1" w14:textId="77777777" w:rsidR="007F3858" w:rsidRPr="00DC15DF" w:rsidRDefault="002073BF">
      <w:pPr>
        <w:numPr>
          <w:ilvl w:val="0"/>
          <w:numId w:val="2"/>
        </w:numPr>
        <w:spacing w:after="310"/>
        <w:ind w:right="0" w:hanging="360"/>
        <w:rPr>
          <w:szCs w:val="24"/>
        </w:rPr>
      </w:pPr>
      <w:r w:rsidRPr="00DC15DF">
        <w:rPr>
          <w:szCs w:val="24"/>
        </w:rPr>
        <w:t>vocabolario multimediale</w:t>
      </w:r>
    </w:p>
    <w:p w14:paraId="33B4B9A2" w14:textId="078CD4B7" w:rsidR="00B43371" w:rsidRPr="00B43371" w:rsidRDefault="002073BF" w:rsidP="00B43371">
      <w:pPr>
        <w:spacing w:after="299" w:line="259" w:lineRule="auto"/>
        <w:ind w:left="360" w:right="0" w:firstLine="0"/>
        <w:jc w:val="left"/>
        <w:rPr>
          <w:b/>
          <w:i/>
          <w:color w:val="auto"/>
          <w:sz w:val="28"/>
          <w:szCs w:val="28"/>
        </w:rPr>
      </w:pPr>
      <w:r w:rsidRPr="009C2073">
        <w:rPr>
          <w:b/>
          <w:i/>
          <w:sz w:val="28"/>
          <w:szCs w:val="28"/>
        </w:rPr>
        <w:t>STRATEGIE UTILIZZATE DALL’ALLIEVO/A NELLO STUDIO</w:t>
      </w:r>
      <w:r w:rsidR="00B43371">
        <w:rPr>
          <w:b/>
          <w:i/>
          <w:sz w:val="28"/>
          <w:szCs w:val="28"/>
        </w:rPr>
        <w:t>:</w:t>
      </w:r>
      <w:r w:rsidR="00B43371" w:rsidRPr="00B43371">
        <w:rPr>
          <w:b/>
          <w:i/>
          <w:color w:val="FF0000"/>
          <w:sz w:val="28"/>
          <w:szCs w:val="28"/>
        </w:rPr>
        <w:t xml:space="preserve"> </w:t>
      </w:r>
      <w:r w:rsidR="00B43371" w:rsidRPr="00B43371">
        <w:rPr>
          <w:b/>
          <w:i/>
          <w:color w:val="auto"/>
          <w:sz w:val="28"/>
          <w:szCs w:val="28"/>
        </w:rPr>
        <w:t xml:space="preserve">indicare con X </w:t>
      </w:r>
      <w:r w:rsidR="002D2F14">
        <w:rPr>
          <w:b/>
          <w:i/>
          <w:color w:val="auto"/>
          <w:sz w:val="28"/>
          <w:szCs w:val="28"/>
        </w:rPr>
        <w:t>ed evidenziare</w:t>
      </w:r>
      <w:r w:rsidR="00B43371" w:rsidRPr="00B43371">
        <w:rPr>
          <w:b/>
          <w:i/>
          <w:color w:val="auto"/>
          <w:sz w:val="28"/>
          <w:szCs w:val="28"/>
        </w:rPr>
        <w:t xml:space="preserve"> in grassetto le strategie preferite e più funzionali per l’allievo</w:t>
      </w:r>
    </w:p>
    <w:p w14:paraId="2DAD0969" w14:textId="16667586" w:rsidR="007F3858" w:rsidRPr="00B43371" w:rsidRDefault="00DA6644" w:rsidP="00B43371">
      <w:pPr>
        <w:spacing w:after="299" w:line="259" w:lineRule="auto"/>
        <w:ind w:right="0"/>
        <w:jc w:val="left"/>
        <w:rPr>
          <w:b/>
          <w:i/>
          <w:color w:val="FF0000"/>
          <w:sz w:val="28"/>
          <w:szCs w:val="28"/>
        </w:rPr>
      </w:pPr>
      <w:r w:rsidRPr="009C2073">
        <w:rPr>
          <w:b/>
          <w:i/>
          <w:color w:val="FF0000"/>
          <w:sz w:val="28"/>
          <w:szCs w:val="28"/>
        </w:rPr>
        <w:t>(</w:t>
      </w:r>
      <w:r w:rsidR="00B43371">
        <w:rPr>
          <w:b/>
          <w:i/>
          <w:color w:val="FF0000"/>
          <w:sz w:val="28"/>
          <w:szCs w:val="28"/>
        </w:rPr>
        <w:t>questa tabella riporta descrizione del metodo di studio utilizzato dallo studente che possono essere desunte dall’osservazione ed utilizzate per descrivere i punti di forza a cui ancorarsi per favorire l’ampliamento e il potenziamento delle modalità di apprendimento</w:t>
      </w:r>
      <w:r w:rsidRPr="009C2073">
        <w:rPr>
          <w:b/>
          <w:i/>
          <w:color w:val="FF0000"/>
          <w:sz w:val="28"/>
          <w:szCs w:val="28"/>
        </w:rPr>
        <w:t>)</w:t>
      </w:r>
    </w:p>
    <w:p w14:paraId="624EC567" w14:textId="07409FA9" w:rsidR="007F3858" w:rsidRDefault="002073BF">
      <w:pPr>
        <w:numPr>
          <w:ilvl w:val="0"/>
          <w:numId w:val="2"/>
        </w:numPr>
        <w:ind w:right="0" w:hanging="360"/>
      </w:pPr>
      <w:r>
        <w:t>sottolinea, identifica parole–chiave</w:t>
      </w:r>
    </w:p>
    <w:p w14:paraId="230298B5" w14:textId="35A90F6D" w:rsidR="00B43371" w:rsidRDefault="00B43371">
      <w:pPr>
        <w:numPr>
          <w:ilvl w:val="0"/>
          <w:numId w:val="2"/>
        </w:numPr>
        <w:ind w:right="0" w:hanging="360"/>
      </w:pPr>
      <w:r>
        <w:t>costruisce schemi, tabelle o diagrammi</w:t>
      </w:r>
    </w:p>
    <w:p w14:paraId="02F7EC78" w14:textId="77777777" w:rsidR="007F3858" w:rsidRDefault="002073BF">
      <w:pPr>
        <w:numPr>
          <w:ilvl w:val="0"/>
          <w:numId w:val="2"/>
        </w:numPr>
        <w:ind w:right="0" w:hanging="360"/>
      </w:pPr>
      <w:r>
        <w:t>modalità di affrontare il testo scritto (computer, schemi, correttore ortografico)</w:t>
      </w:r>
    </w:p>
    <w:p w14:paraId="556FA9E0" w14:textId="77777777" w:rsidR="00DA6644" w:rsidRDefault="002073BF">
      <w:pPr>
        <w:numPr>
          <w:ilvl w:val="0"/>
          <w:numId w:val="2"/>
        </w:numPr>
        <w:ind w:right="0" w:hanging="360"/>
      </w:pPr>
      <w:r>
        <w:t>modalità di svolgimento del compito assegnato (è autonomo/ necessita di azioni di supporto</w:t>
      </w:r>
    </w:p>
    <w:p w14:paraId="7C376838" w14:textId="7B83B14B" w:rsidR="007F3858" w:rsidRDefault="002073BF">
      <w:pPr>
        <w:numPr>
          <w:ilvl w:val="0"/>
          <w:numId w:val="2"/>
        </w:numPr>
        <w:ind w:right="0" w:hanging="360"/>
      </w:pPr>
      <w:r>
        <w:t>riscrittura di testi con modalità grafica diversa</w:t>
      </w:r>
    </w:p>
    <w:p w14:paraId="74A62820" w14:textId="77777777" w:rsidR="007F3858" w:rsidRDefault="002073BF">
      <w:pPr>
        <w:numPr>
          <w:ilvl w:val="0"/>
          <w:numId w:val="2"/>
        </w:numPr>
        <w:spacing w:after="310"/>
        <w:ind w:right="0" w:hanging="360"/>
      </w:pPr>
      <w:r>
        <w:t>usa strategie per ricordare (uso immagini, colori, riquadrature)</w:t>
      </w:r>
    </w:p>
    <w:p w14:paraId="255E473E" w14:textId="62A50673" w:rsidR="007F3858" w:rsidRPr="002D2F14" w:rsidRDefault="002073BF">
      <w:pPr>
        <w:spacing w:after="299" w:line="259" w:lineRule="auto"/>
        <w:ind w:left="-5" w:right="0"/>
        <w:jc w:val="left"/>
        <w:rPr>
          <w:color w:val="auto"/>
          <w:sz w:val="28"/>
          <w:szCs w:val="28"/>
        </w:rPr>
      </w:pPr>
      <w:r w:rsidRPr="009C2073">
        <w:rPr>
          <w:b/>
          <w:i/>
          <w:sz w:val="28"/>
          <w:szCs w:val="28"/>
        </w:rPr>
        <w:t>STRUMENTI UTILIZZATI DALL’ALUNNO NELLO STUDIO</w:t>
      </w:r>
      <w:r w:rsidR="002D2F14">
        <w:rPr>
          <w:b/>
          <w:i/>
          <w:sz w:val="28"/>
          <w:szCs w:val="28"/>
        </w:rPr>
        <w:t xml:space="preserve">: evidenziare in grassetto e </w:t>
      </w:r>
      <w:r w:rsidR="00DA6644" w:rsidRPr="002D2F14">
        <w:rPr>
          <w:b/>
          <w:i/>
          <w:color w:val="auto"/>
          <w:sz w:val="28"/>
          <w:szCs w:val="28"/>
        </w:rPr>
        <w:t>indicare con X gli strumenti che si intendono utilizzare</w:t>
      </w:r>
    </w:p>
    <w:p w14:paraId="2CDFD37E" w14:textId="77777777" w:rsidR="007F3858" w:rsidRDefault="002073BF">
      <w:pPr>
        <w:numPr>
          <w:ilvl w:val="0"/>
          <w:numId w:val="2"/>
        </w:numPr>
        <w:ind w:right="0" w:hanging="360"/>
      </w:pPr>
      <w:r>
        <w:t>strumenti informatici (libro digitale, programmi per realizzare grafici)</w:t>
      </w:r>
    </w:p>
    <w:p w14:paraId="6223C095" w14:textId="64A0F76B" w:rsidR="00DA6644" w:rsidRDefault="002073BF" w:rsidP="00DA6644">
      <w:pPr>
        <w:numPr>
          <w:ilvl w:val="0"/>
          <w:numId w:val="2"/>
        </w:numPr>
        <w:ind w:right="0" w:hanging="360"/>
      </w:pPr>
      <w:r>
        <w:t>fotocopie adattate</w:t>
      </w:r>
    </w:p>
    <w:p w14:paraId="0E704692" w14:textId="77777777" w:rsidR="007F3858" w:rsidRDefault="002073BF">
      <w:pPr>
        <w:numPr>
          <w:ilvl w:val="0"/>
          <w:numId w:val="2"/>
        </w:numPr>
        <w:ind w:right="0" w:hanging="360"/>
      </w:pPr>
      <w:r>
        <w:t>utilizzo del PC per scrivere</w:t>
      </w:r>
    </w:p>
    <w:p w14:paraId="045004FE" w14:textId="77777777" w:rsidR="007F3858" w:rsidRDefault="002073BF">
      <w:pPr>
        <w:numPr>
          <w:ilvl w:val="0"/>
          <w:numId w:val="2"/>
        </w:numPr>
        <w:ind w:right="0" w:hanging="360"/>
      </w:pPr>
      <w:r>
        <w:t>registrazioni</w:t>
      </w:r>
    </w:p>
    <w:p w14:paraId="0CDC2F5C" w14:textId="77777777" w:rsidR="007F3858" w:rsidRDefault="002073BF">
      <w:pPr>
        <w:numPr>
          <w:ilvl w:val="0"/>
          <w:numId w:val="2"/>
        </w:numPr>
        <w:ind w:right="0" w:hanging="360"/>
      </w:pPr>
      <w:r>
        <w:t>testi con immagini</w:t>
      </w:r>
    </w:p>
    <w:p w14:paraId="7611A0E7" w14:textId="77777777" w:rsidR="007F3858" w:rsidRDefault="002073BF">
      <w:pPr>
        <w:numPr>
          <w:ilvl w:val="0"/>
          <w:numId w:val="2"/>
        </w:numPr>
        <w:ind w:right="0" w:hanging="360"/>
      </w:pPr>
      <w:r>
        <w:t>software didattici</w:t>
      </w:r>
    </w:p>
    <w:p w14:paraId="1D56BEDF" w14:textId="77777777" w:rsidR="007F3858" w:rsidRDefault="002073BF">
      <w:pPr>
        <w:numPr>
          <w:ilvl w:val="0"/>
          <w:numId w:val="2"/>
        </w:numPr>
        <w:spacing w:after="329"/>
        <w:ind w:right="0" w:hanging="360"/>
      </w:pPr>
      <w:r>
        <w:t>altro</w:t>
      </w:r>
    </w:p>
    <w:p w14:paraId="23E53BB8" w14:textId="77777777" w:rsidR="007F3858" w:rsidRDefault="002073BF">
      <w:pPr>
        <w:spacing w:after="299" w:line="259" w:lineRule="auto"/>
        <w:ind w:left="-5" w:right="0"/>
        <w:jc w:val="left"/>
        <w:rPr>
          <w:b/>
          <w:i/>
          <w:sz w:val="28"/>
          <w:szCs w:val="28"/>
          <w:vertAlign w:val="superscript"/>
        </w:rPr>
      </w:pPr>
      <w:r w:rsidRPr="009C2073">
        <w:rPr>
          <w:b/>
          <w:i/>
          <w:sz w:val="28"/>
          <w:szCs w:val="28"/>
        </w:rPr>
        <w:t>VALUTAZIONE (ANCHE PER ESAMI CONCLUSIVI DEI CICLI)</w:t>
      </w:r>
      <w:r w:rsidRPr="009C2073">
        <w:rPr>
          <w:b/>
          <w:i/>
          <w:sz w:val="28"/>
          <w:szCs w:val="28"/>
          <w:vertAlign w:val="superscript"/>
        </w:rPr>
        <w:t>1</w:t>
      </w:r>
    </w:p>
    <w:p w14:paraId="76551F54" w14:textId="2602623F" w:rsidR="00B57A8C" w:rsidRPr="00B57A8C" w:rsidRDefault="00B57A8C" w:rsidP="00B57A8C">
      <w:pPr>
        <w:spacing w:after="299" w:line="259" w:lineRule="auto"/>
        <w:ind w:left="0" w:right="0" w:firstLine="0"/>
        <w:jc w:val="left"/>
        <w:rPr>
          <w:bCs/>
          <w:iCs/>
          <w:color w:val="FF0000"/>
          <w:sz w:val="28"/>
          <w:szCs w:val="28"/>
        </w:rPr>
      </w:pPr>
      <w:proofErr w:type="spellStart"/>
      <w:r>
        <w:rPr>
          <w:bCs/>
          <w:iCs/>
          <w:color w:val="FF0000"/>
          <w:sz w:val="28"/>
          <w:szCs w:val="28"/>
        </w:rPr>
        <w:t>n.b.</w:t>
      </w:r>
      <w:proofErr w:type="spellEnd"/>
      <w:r>
        <w:rPr>
          <w:bCs/>
          <w:iCs/>
          <w:color w:val="FF0000"/>
          <w:sz w:val="28"/>
          <w:szCs w:val="28"/>
        </w:rPr>
        <w:t xml:space="preserve"> indicazioni per una corretta predisposizione delle prove di verifica e per una corretta valutazione delle stesse</w:t>
      </w:r>
    </w:p>
    <w:p w14:paraId="2C30B8FE" w14:textId="77777777" w:rsidR="007F3858" w:rsidRDefault="002073BF">
      <w:pPr>
        <w:numPr>
          <w:ilvl w:val="0"/>
          <w:numId w:val="2"/>
        </w:numPr>
        <w:ind w:right="0" w:hanging="360"/>
      </w:pPr>
      <w:r>
        <w:t>Programmare e concordare con l’alunno le verifiche</w:t>
      </w:r>
    </w:p>
    <w:p w14:paraId="6435B61F" w14:textId="6717FE45" w:rsidR="007F3858" w:rsidRPr="002D2F14" w:rsidRDefault="002073BF">
      <w:pPr>
        <w:numPr>
          <w:ilvl w:val="0"/>
          <w:numId w:val="2"/>
        </w:numPr>
        <w:ind w:right="0" w:hanging="360"/>
        <w:rPr>
          <w:color w:val="FF0000"/>
        </w:rPr>
      </w:pPr>
      <w:r>
        <w:t>Prevedere verifiche orali a compensazione di quelle scritte (soprattutto per la lingua straniera)</w:t>
      </w:r>
      <w:r w:rsidR="002D2F14">
        <w:t xml:space="preserve"> </w:t>
      </w:r>
      <w:r w:rsidR="002D2F14" w:rsidRPr="002D2F14">
        <w:rPr>
          <w:color w:val="FF0000"/>
        </w:rPr>
        <w:t xml:space="preserve">N.B. Gli studenti con DSA hanno difficoltà nell’apprendimento delle lingue straniere proprio per la caratteristica della loro </w:t>
      </w:r>
      <w:proofErr w:type="spellStart"/>
      <w:r w:rsidR="002D2F14" w:rsidRPr="002D2F14">
        <w:rPr>
          <w:color w:val="FF0000"/>
        </w:rPr>
        <w:t>neurodiversità</w:t>
      </w:r>
      <w:proofErr w:type="spellEnd"/>
    </w:p>
    <w:p w14:paraId="7A272888" w14:textId="3E5A3A0B" w:rsidR="00B57A8C" w:rsidRPr="00B57A8C" w:rsidRDefault="003A05BB">
      <w:pPr>
        <w:numPr>
          <w:ilvl w:val="0"/>
          <w:numId w:val="2"/>
        </w:numPr>
        <w:ind w:right="0" w:hanging="360"/>
        <w:rPr>
          <w:color w:val="auto"/>
        </w:rPr>
      </w:pPr>
      <w:r w:rsidRPr="00B57A8C">
        <w:rPr>
          <w:color w:val="auto"/>
        </w:rPr>
        <w:t xml:space="preserve">Prevedere prove equipollenti </w:t>
      </w:r>
      <w:r w:rsidR="00B57A8C" w:rsidRPr="00B57A8C">
        <w:rPr>
          <w:color w:val="auto"/>
        </w:rPr>
        <w:t>e divise in sotto</w:t>
      </w:r>
      <w:r w:rsidR="00B57A8C">
        <w:rPr>
          <w:color w:val="auto"/>
        </w:rPr>
        <w:t>-</w:t>
      </w:r>
      <w:r w:rsidR="00B57A8C" w:rsidRPr="00B57A8C">
        <w:rPr>
          <w:color w:val="auto"/>
        </w:rPr>
        <w:t>obiettivi, adottando quindi una suddivisione che compensi le difficoltà procedurali</w:t>
      </w:r>
    </w:p>
    <w:p w14:paraId="41680DED" w14:textId="44D24E80" w:rsidR="003A05BB" w:rsidRPr="00B57A8C" w:rsidRDefault="00B57A8C">
      <w:pPr>
        <w:numPr>
          <w:ilvl w:val="0"/>
          <w:numId w:val="2"/>
        </w:numPr>
        <w:ind w:right="0" w:hanging="360"/>
        <w:rPr>
          <w:color w:val="auto"/>
        </w:rPr>
      </w:pPr>
      <w:r w:rsidRPr="00B57A8C">
        <w:rPr>
          <w:color w:val="auto"/>
        </w:rPr>
        <w:t>Modificare l’</w:t>
      </w:r>
      <w:r w:rsidR="003A05BB" w:rsidRPr="00B57A8C">
        <w:rPr>
          <w:color w:val="auto"/>
        </w:rPr>
        <w:t>impostazione grafica, per semplificare</w:t>
      </w:r>
      <w:r w:rsidRPr="00B57A8C">
        <w:rPr>
          <w:color w:val="auto"/>
        </w:rPr>
        <w:t xml:space="preserve">, </w:t>
      </w:r>
      <w:r w:rsidR="003A05BB" w:rsidRPr="00B57A8C">
        <w:rPr>
          <w:color w:val="auto"/>
        </w:rPr>
        <w:t xml:space="preserve">rendere leggibili </w:t>
      </w:r>
      <w:r w:rsidRPr="00B57A8C">
        <w:rPr>
          <w:color w:val="auto"/>
        </w:rPr>
        <w:t>e facilitare la comprensione de</w:t>
      </w:r>
      <w:r w:rsidR="003A05BB" w:rsidRPr="00B57A8C">
        <w:rPr>
          <w:color w:val="auto"/>
        </w:rPr>
        <w:t>i contenuti</w:t>
      </w:r>
    </w:p>
    <w:p w14:paraId="647E2C48" w14:textId="6433585B" w:rsidR="00DA6644" w:rsidRDefault="002073BF" w:rsidP="003A05BB">
      <w:pPr>
        <w:numPr>
          <w:ilvl w:val="0"/>
          <w:numId w:val="2"/>
        </w:numPr>
        <w:ind w:right="0" w:hanging="360"/>
      </w:pPr>
      <w:r>
        <w:lastRenderedPageBreak/>
        <w:t>Valutare con attenzione le conoscenze e le competenze di analisi, sintesi e collegamento piuttosto che la correttezza formale</w:t>
      </w:r>
    </w:p>
    <w:p w14:paraId="2055D805" w14:textId="7A857AAD" w:rsidR="00B57A8C" w:rsidRDefault="00B57A8C" w:rsidP="003A05BB">
      <w:pPr>
        <w:numPr>
          <w:ilvl w:val="0"/>
          <w:numId w:val="2"/>
        </w:numPr>
        <w:ind w:right="0" w:hanging="360"/>
      </w:pPr>
      <w:r>
        <w:t>In caso di allievi con DSA (in particolare disortografia, disgrafia) evitare la correzione degli errori ortografici con la penna rossa</w:t>
      </w:r>
    </w:p>
    <w:p w14:paraId="4170C00D" w14:textId="537A6B71" w:rsidR="00C22892" w:rsidRDefault="00B57A8C" w:rsidP="00C22892">
      <w:pPr>
        <w:numPr>
          <w:ilvl w:val="1"/>
          <w:numId w:val="4"/>
        </w:numPr>
        <w:ind w:right="0" w:hanging="360"/>
      </w:pPr>
      <w:r>
        <w:t xml:space="preserve">Utilizzo previsto obbligatoriamente di </w:t>
      </w:r>
      <w:r w:rsidR="00C22892">
        <w:t>strumenti e mediatori didattici nelle prove sia scritte sia orali (mappe concettuali, mappe cognitive)</w:t>
      </w:r>
    </w:p>
    <w:p w14:paraId="1D8497A7" w14:textId="77777777" w:rsidR="00C22892" w:rsidRDefault="00C22892" w:rsidP="00C22892">
      <w:pPr>
        <w:numPr>
          <w:ilvl w:val="1"/>
          <w:numId w:val="4"/>
        </w:numPr>
        <w:ind w:right="0" w:hanging="360"/>
      </w:pPr>
      <w:r>
        <w:t>Introdurre prove informatizzate</w:t>
      </w:r>
    </w:p>
    <w:p w14:paraId="0102EA24" w14:textId="77777777" w:rsidR="00DA6644" w:rsidRDefault="00C22892" w:rsidP="00DA6644">
      <w:pPr>
        <w:numPr>
          <w:ilvl w:val="1"/>
          <w:numId w:val="4"/>
        </w:numPr>
        <w:spacing w:after="0" w:line="360" w:lineRule="auto"/>
        <w:ind w:left="703" w:right="0" w:hanging="357"/>
      </w:pPr>
      <w:r>
        <w:t>Programmare tempi più lunghi per l’esecuzione delle prove</w:t>
      </w:r>
    </w:p>
    <w:p w14:paraId="02BAAED9" w14:textId="6DE84E22" w:rsidR="00C22892" w:rsidRDefault="00C22892" w:rsidP="00DA6644">
      <w:pPr>
        <w:numPr>
          <w:ilvl w:val="1"/>
          <w:numId w:val="4"/>
        </w:numPr>
        <w:spacing w:after="0" w:line="360" w:lineRule="auto"/>
        <w:ind w:left="703" w:right="0" w:hanging="357"/>
      </w:pPr>
      <w:r>
        <w:t>Pianificare prove di valutazione formativa</w:t>
      </w:r>
      <w:r w:rsidR="00B57A8C">
        <w:t xml:space="preserve"> (per esempio tramite l’applicazione di metodologie cooperative)</w:t>
      </w:r>
    </w:p>
    <w:p w14:paraId="44180CEE" w14:textId="77777777" w:rsidR="00C22892" w:rsidRDefault="00C22892" w:rsidP="00C22892">
      <w:pPr>
        <w:ind w:left="0" w:right="0" w:firstLine="0"/>
      </w:pPr>
    </w:p>
    <w:p w14:paraId="374F6CD0" w14:textId="77777777" w:rsidR="00C22892" w:rsidRDefault="00C22892" w:rsidP="00C22892">
      <w:pPr>
        <w:spacing w:after="155" w:line="259" w:lineRule="auto"/>
        <w:ind w:left="0" w:right="0" w:firstLine="0"/>
        <w:jc w:val="left"/>
      </w:pPr>
    </w:p>
    <w:p w14:paraId="2CFA3024" w14:textId="42399D2C" w:rsidR="007F3858" w:rsidRDefault="002073BF">
      <w:pPr>
        <w:spacing w:after="155" w:line="259" w:lineRule="auto"/>
        <w:ind w:left="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DC68FF" wp14:editId="65B4AF44">
                <wp:extent cx="1828800" cy="9525"/>
                <wp:effectExtent l="0" t="0" r="0" b="0"/>
                <wp:docPr id="7533" name="Group 7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525"/>
                          <a:chOff x="0" y="0"/>
                          <a:chExt cx="1828800" cy="9525"/>
                        </a:xfrm>
                      </wpg:grpSpPr>
                      <wps:wsp>
                        <wps:cNvPr id="338" name="Shape 338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33" style="width:144pt;height:0.75pt;mso-position-horizontal-relative:char;mso-position-vertical-relative:line" coordsize="18288,95">
                <v:shape id="Shape 338" style="position:absolute;width:18288;height:0;left:0;top:0;" coordsize="1828800,0" path="m0,0l1828800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5158DCD" w14:textId="77777777" w:rsidR="007F3858" w:rsidRDefault="002073BF">
      <w:pPr>
        <w:spacing w:after="0" w:line="271" w:lineRule="auto"/>
        <w:ind w:left="0" w:right="4" w:firstLine="0"/>
      </w:pPr>
      <w:r>
        <w:rPr>
          <w:rFonts w:ascii="Arial" w:eastAsia="Arial" w:hAnsi="Arial" w:cs="Arial"/>
          <w:sz w:val="15"/>
          <w:vertAlign w:val="superscript"/>
        </w:rPr>
        <w:t xml:space="preserve">1 </w:t>
      </w:r>
      <w:r>
        <w:rPr>
          <w:rFonts w:ascii="Arial" w:eastAsia="Arial" w:hAnsi="Arial" w:cs="Arial"/>
          <w:i/>
          <w:sz w:val="16"/>
        </w:rPr>
        <w:t xml:space="preserve">Cfr. </w:t>
      </w:r>
      <w:r>
        <w:rPr>
          <w:rFonts w:ascii="Arial" w:eastAsia="Arial" w:hAnsi="Arial" w:cs="Arial"/>
          <w:sz w:val="16"/>
        </w:rPr>
        <w:t>D</w:t>
      </w:r>
      <w:r>
        <w:rPr>
          <w:sz w:val="16"/>
        </w:rPr>
        <w:t>.P.R. 22 giugno 2009, n. 122 - Regolamento recante coordinamento delle norme vigenti per la valutazione degli alunni e ulteriori modalità applicative in materia, ai sensi degli articoli 2 e 3 del decreto-legge 1° settembre 2008, n. 137, convertito, con modificazioni, dalla legge 30 ottobre 2008, n. 169 - art. 10. Valutazione degli alunni con difficoltà specifica di apprendimento (DSA)</w:t>
      </w:r>
    </w:p>
    <w:p w14:paraId="76EDB834" w14:textId="77777777" w:rsidR="007F3858" w:rsidRDefault="002073BF">
      <w:pPr>
        <w:numPr>
          <w:ilvl w:val="0"/>
          <w:numId w:val="4"/>
        </w:numPr>
        <w:spacing w:after="4" w:line="264" w:lineRule="auto"/>
        <w:ind w:right="0" w:hanging="160"/>
      </w:pPr>
      <w:r>
        <w:rPr>
          <w:i/>
          <w:sz w:val="16"/>
        </w:rPr>
        <w:t>Per gli alunni con difficoltà specifiche di apprendimento (DSA) adeguatamente certificate, la valutazione e la verifica degli apprendimenti, comprese quelle effettuate in sede di esame conclusivo dei cicli, devono tenere conto delle specifiche situazioni soggettive di tali alunni; a tali fini, nello svolgimento dell'attività didattica e delle prove di esame, sono adottati, nell'ambito delle risorse finanziarie disponibili a legislazione vigente, gli strumenti metodologico-didattici compensativi e dispensativi ritenuti più idonei.</w:t>
      </w:r>
    </w:p>
    <w:p w14:paraId="18C08EB7" w14:textId="77777777" w:rsidR="007F3858" w:rsidRDefault="002073BF">
      <w:pPr>
        <w:numPr>
          <w:ilvl w:val="0"/>
          <w:numId w:val="4"/>
        </w:numPr>
        <w:spacing w:after="4" w:line="264" w:lineRule="auto"/>
        <w:ind w:right="0" w:hanging="160"/>
      </w:pPr>
      <w:r>
        <w:rPr>
          <w:i/>
          <w:sz w:val="16"/>
        </w:rPr>
        <w:t>Nel diploma finale rilasciato al termine degli esami non viene fatta menzione delle modalità di svolgimento e della differenziazione delle prove.</w:t>
      </w:r>
    </w:p>
    <w:p w14:paraId="277EE089" w14:textId="77777777" w:rsidR="00C22892" w:rsidRDefault="00C22892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14:paraId="770AE7B2" w14:textId="77777777" w:rsidR="00C22892" w:rsidRDefault="00C22892" w:rsidP="00B57A8C">
      <w:pPr>
        <w:spacing w:after="0" w:line="265" w:lineRule="auto"/>
        <w:ind w:left="0" w:right="0" w:firstLine="0"/>
        <w:jc w:val="left"/>
        <w:rPr>
          <w:b/>
        </w:rPr>
      </w:pPr>
    </w:p>
    <w:p w14:paraId="7E9F9933" w14:textId="39D9E3F4" w:rsidR="007F3858" w:rsidRDefault="002073BF">
      <w:pPr>
        <w:spacing w:after="0" w:line="265" w:lineRule="auto"/>
        <w:ind w:left="-5" w:right="0"/>
        <w:jc w:val="left"/>
      </w:pPr>
      <w:r>
        <w:rPr>
          <w:b/>
        </w:rPr>
        <w:t>FIRMA DEI DOCENTI</w:t>
      </w:r>
    </w:p>
    <w:tbl>
      <w:tblPr>
        <w:tblStyle w:val="TableGrid"/>
        <w:tblW w:w="9820" w:type="dxa"/>
        <w:tblInd w:w="-144" w:type="dxa"/>
        <w:tblCellMar>
          <w:top w:w="65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300"/>
      </w:tblGrid>
      <w:tr w:rsidR="007F3858" w14:paraId="1321F1CE" w14:textId="77777777">
        <w:trPr>
          <w:trHeight w:val="52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532E9" w14:textId="77777777" w:rsidR="007F3858" w:rsidRDefault="002073BF">
            <w:pPr>
              <w:spacing w:after="0" w:line="259" w:lineRule="auto"/>
              <w:ind w:left="10" w:right="0" w:firstLine="0"/>
              <w:jc w:val="left"/>
            </w:pPr>
            <w:r>
              <w:t>COGNOME E NOME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EF85F" w14:textId="77777777" w:rsidR="007F3858" w:rsidRDefault="002073BF">
            <w:pPr>
              <w:spacing w:after="0" w:line="259" w:lineRule="auto"/>
              <w:ind w:left="5" w:right="0" w:firstLine="0"/>
              <w:jc w:val="left"/>
            </w:pPr>
            <w:r>
              <w:t>DISCIPLINA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B4BA5" w14:textId="77777777" w:rsidR="007F3858" w:rsidRDefault="002073BF">
            <w:pPr>
              <w:spacing w:after="0" w:line="259" w:lineRule="auto"/>
              <w:ind w:left="0" w:right="0" w:firstLine="0"/>
              <w:jc w:val="left"/>
            </w:pPr>
            <w:r>
              <w:t>FIRMA</w:t>
            </w:r>
          </w:p>
        </w:tc>
      </w:tr>
      <w:tr w:rsidR="007F3858" w14:paraId="132876F3" w14:textId="77777777">
        <w:trPr>
          <w:trHeight w:val="54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61EDD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AD282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AB759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3858" w14:paraId="5034DFAF" w14:textId="77777777">
        <w:trPr>
          <w:trHeight w:val="52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802CD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02C21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9D248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3858" w14:paraId="1CAB8568" w14:textId="77777777">
        <w:trPr>
          <w:trHeight w:val="54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61A03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0ABF9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242DA" w14:textId="77777777" w:rsidR="007F3858" w:rsidRDefault="007F385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46760523" w14:textId="77777777" w:rsidR="00785558" w:rsidRDefault="00785558">
      <w:pPr>
        <w:spacing w:after="218" w:line="265" w:lineRule="auto"/>
        <w:ind w:left="-5" w:right="0"/>
        <w:jc w:val="left"/>
        <w:rPr>
          <w:b/>
        </w:rPr>
      </w:pPr>
    </w:p>
    <w:p w14:paraId="7B29A2F2" w14:textId="17021897" w:rsidR="007F3858" w:rsidRDefault="002073BF">
      <w:pPr>
        <w:spacing w:after="218" w:line="265" w:lineRule="auto"/>
        <w:ind w:left="-5" w:right="0"/>
        <w:jc w:val="left"/>
      </w:pPr>
      <w:r>
        <w:rPr>
          <w:b/>
        </w:rPr>
        <w:t>FIRMA DEI GENITORI</w:t>
      </w:r>
    </w:p>
    <w:p w14:paraId="075D18A7" w14:textId="77777777" w:rsidR="007F3858" w:rsidRDefault="002073BF">
      <w:pPr>
        <w:tabs>
          <w:tab w:val="center" w:pos="7680"/>
        </w:tabs>
        <w:spacing w:after="700"/>
        <w:ind w:left="0" w:right="0" w:firstLine="0"/>
        <w:jc w:val="left"/>
      </w:pPr>
      <w:r>
        <w:t>___________________________</w:t>
      </w:r>
      <w:r>
        <w:tab/>
        <w:t>___________________________</w:t>
      </w:r>
    </w:p>
    <w:p w14:paraId="1987602A" w14:textId="77777777" w:rsidR="007F3858" w:rsidRDefault="002073BF">
      <w:pPr>
        <w:spacing w:after="189" w:line="265" w:lineRule="auto"/>
        <w:ind w:left="-5" w:right="0"/>
        <w:jc w:val="left"/>
      </w:pPr>
      <w:r>
        <w:rPr>
          <w:b/>
        </w:rPr>
        <w:t>FIRMA DELL’ALLIEVO (per la scuola sec. di II gr.)</w:t>
      </w:r>
    </w:p>
    <w:p w14:paraId="7980E626" w14:textId="77777777" w:rsidR="007F3858" w:rsidRDefault="002073BF">
      <w:pPr>
        <w:spacing w:after="186"/>
        <w:ind w:left="10" w:right="0"/>
      </w:pPr>
      <w:r>
        <w:t>___________________________</w:t>
      </w:r>
    </w:p>
    <w:p w14:paraId="610A372A" w14:textId="77777777" w:rsidR="007F3858" w:rsidRDefault="002073BF">
      <w:pPr>
        <w:tabs>
          <w:tab w:val="center" w:pos="7414"/>
        </w:tabs>
        <w:spacing w:after="397" w:line="265" w:lineRule="auto"/>
        <w:ind w:left="-15" w:right="0" w:firstLine="0"/>
        <w:jc w:val="left"/>
      </w:pPr>
      <w:r>
        <w:t>Pomezia, ___/___/20__</w:t>
      </w:r>
      <w:r>
        <w:tab/>
      </w:r>
      <w:r>
        <w:rPr>
          <w:b/>
        </w:rPr>
        <w:t>IL DIRIGENTE SCOLASTICO</w:t>
      </w:r>
    </w:p>
    <w:p w14:paraId="5FF32DBB" w14:textId="77777777" w:rsidR="007F3858" w:rsidRDefault="002073BF">
      <w:pPr>
        <w:spacing w:after="0" w:line="259" w:lineRule="auto"/>
        <w:ind w:left="0" w:right="517" w:firstLine="0"/>
        <w:jc w:val="right"/>
      </w:pPr>
      <w:r>
        <w:t>____________________________</w:t>
      </w:r>
    </w:p>
    <w:sectPr w:rsidR="007F3858">
      <w:footerReference w:type="even" r:id="rId9"/>
      <w:footerReference w:type="default" r:id="rId10"/>
      <w:footerReference w:type="first" r:id="rId11"/>
      <w:pgSz w:w="11920" w:h="16840"/>
      <w:pgMar w:top="1023" w:right="1149" w:bottom="1267" w:left="1134" w:header="72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39E17" w14:textId="77777777" w:rsidR="00822D12" w:rsidRDefault="00822D12">
      <w:pPr>
        <w:spacing w:after="0" w:line="240" w:lineRule="auto"/>
      </w:pPr>
      <w:r>
        <w:separator/>
      </w:r>
    </w:p>
  </w:endnote>
  <w:endnote w:type="continuationSeparator" w:id="0">
    <w:p w14:paraId="77894A97" w14:textId="77777777" w:rsidR="00822D12" w:rsidRDefault="0082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83F4" w14:textId="77777777" w:rsidR="007F3858" w:rsidRDefault="002073BF">
    <w:pPr>
      <w:spacing w:after="0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17AA" w14:textId="77777777" w:rsidR="007F3858" w:rsidRDefault="002073BF">
    <w:pPr>
      <w:spacing w:after="0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23EC" w14:textId="77777777" w:rsidR="007F3858" w:rsidRDefault="002073BF">
    <w:pPr>
      <w:spacing w:after="0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55EC" w14:textId="77777777" w:rsidR="00822D12" w:rsidRDefault="00822D12">
      <w:pPr>
        <w:spacing w:after="0" w:line="240" w:lineRule="auto"/>
      </w:pPr>
      <w:r>
        <w:separator/>
      </w:r>
    </w:p>
  </w:footnote>
  <w:footnote w:type="continuationSeparator" w:id="0">
    <w:p w14:paraId="780B4898" w14:textId="77777777" w:rsidR="00822D12" w:rsidRDefault="00822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E92"/>
    <w:multiLevelType w:val="hybridMultilevel"/>
    <w:tmpl w:val="DB1C6964"/>
    <w:lvl w:ilvl="0" w:tplc="29FC3166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46ABE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817A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0E82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A95B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AE524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1C74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DADB5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C2D9E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3576A"/>
    <w:multiLevelType w:val="hybridMultilevel"/>
    <w:tmpl w:val="90ACAD4C"/>
    <w:lvl w:ilvl="0" w:tplc="B8CAAECC">
      <w:start w:val="1"/>
      <w:numFmt w:val="decimal"/>
      <w:lvlText w:val="%1."/>
      <w:lvlJc w:val="left"/>
      <w:pPr>
        <w:ind w:left="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E8A57EA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60EAF2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B0067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683E1E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E89E1E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64AA8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6EAE0A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A608E6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585BAE"/>
    <w:multiLevelType w:val="hybridMultilevel"/>
    <w:tmpl w:val="D61201CE"/>
    <w:lvl w:ilvl="0" w:tplc="29FC3166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B36EF"/>
    <w:multiLevelType w:val="hybridMultilevel"/>
    <w:tmpl w:val="76343374"/>
    <w:lvl w:ilvl="0" w:tplc="301C08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8AFDE2">
      <w:start w:val="3"/>
      <w:numFmt w:val="decimal"/>
      <w:lvlRestart w:val="0"/>
      <w:lvlText w:val="%2.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DA0AA6">
      <w:start w:val="1"/>
      <w:numFmt w:val="lowerRoman"/>
      <w:lvlText w:val="%3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AE6DA8">
      <w:start w:val="1"/>
      <w:numFmt w:val="decimal"/>
      <w:lvlText w:val="%4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F01F4E">
      <w:start w:val="1"/>
      <w:numFmt w:val="lowerLetter"/>
      <w:lvlText w:val="%5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F2238E">
      <w:start w:val="1"/>
      <w:numFmt w:val="lowerRoman"/>
      <w:lvlText w:val="%6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123A08">
      <w:start w:val="1"/>
      <w:numFmt w:val="decimal"/>
      <w:lvlText w:val="%7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36E700">
      <w:start w:val="1"/>
      <w:numFmt w:val="lowerLetter"/>
      <w:lvlText w:val="%8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CC45CC">
      <w:start w:val="1"/>
      <w:numFmt w:val="lowerRoman"/>
      <w:lvlText w:val="%9"/>
      <w:lvlJc w:val="left"/>
      <w:pPr>
        <w:ind w:left="7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E57F8F"/>
    <w:multiLevelType w:val="hybridMultilevel"/>
    <w:tmpl w:val="E49E440E"/>
    <w:lvl w:ilvl="0" w:tplc="2A6E4858">
      <w:start w:val="1"/>
      <w:numFmt w:val="decimal"/>
      <w:lvlText w:val="%1.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041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5A07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2A0A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C8A1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46CF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6478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4C81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1C56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0566839">
    <w:abstractNumId w:val="4"/>
  </w:num>
  <w:num w:numId="2" w16cid:durableId="422382894">
    <w:abstractNumId w:val="0"/>
  </w:num>
  <w:num w:numId="3" w16cid:durableId="572669108">
    <w:abstractNumId w:val="3"/>
  </w:num>
  <w:num w:numId="4" w16cid:durableId="2067218950">
    <w:abstractNumId w:val="1"/>
  </w:num>
  <w:num w:numId="5" w16cid:durableId="2130851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858"/>
    <w:rsid w:val="000B7469"/>
    <w:rsid w:val="000D5567"/>
    <w:rsid w:val="002073BF"/>
    <w:rsid w:val="002D2F14"/>
    <w:rsid w:val="003A05BB"/>
    <w:rsid w:val="00573B61"/>
    <w:rsid w:val="00583DA4"/>
    <w:rsid w:val="005F3BB3"/>
    <w:rsid w:val="00785558"/>
    <w:rsid w:val="00790E8A"/>
    <w:rsid w:val="007F3858"/>
    <w:rsid w:val="00822D12"/>
    <w:rsid w:val="008473AA"/>
    <w:rsid w:val="009C2073"/>
    <w:rsid w:val="00B43371"/>
    <w:rsid w:val="00B57A8C"/>
    <w:rsid w:val="00C22892"/>
    <w:rsid w:val="00DA6644"/>
    <w:rsid w:val="00DC15DF"/>
    <w:rsid w:val="00E82BF1"/>
    <w:rsid w:val="00EA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B9DA"/>
  <w15:docId w15:val="{7D1B3035-AADF-4EA7-99AB-FE298315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5" w:line="253" w:lineRule="auto"/>
      <w:ind w:left="37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73B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B61"/>
    <w:rPr>
      <w:rFonts w:ascii="Times New Roman" w:eastAsia="Times New Roman" w:hAnsi="Times New Roman" w:cs="Times New Roman"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90E8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0E8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C1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viacopernico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PDP.docx</vt:lpstr>
    </vt:vector>
  </TitlesOfParts>
  <Company/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PDP.docx</dc:title>
  <dc:subject/>
  <dc:creator>Massimiliano</dc:creator>
  <cp:keywords/>
  <cp:lastModifiedBy>Giulia Migani</cp:lastModifiedBy>
  <cp:revision>4</cp:revision>
  <dcterms:created xsi:type="dcterms:W3CDTF">2023-10-24T17:02:00Z</dcterms:created>
  <dcterms:modified xsi:type="dcterms:W3CDTF">2023-10-24T18:10:00Z</dcterms:modified>
</cp:coreProperties>
</file>